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275" w:rsidRPr="00D43E5C" w:rsidRDefault="008F7275" w:rsidP="00632CE5">
      <w:pPr>
        <w:jc w:val="center"/>
        <w:rPr>
          <w:rFonts w:ascii="Ubisoft Sans" w:eastAsia="Calibri" w:hAnsi="Ubisoft Sans"/>
          <w:b/>
          <w:color w:val="FFFFFF" w:themeColor="background1"/>
          <w:sz w:val="36"/>
          <w:szCs w:val="36"/>
          <w:lang w:val="it-IT"/>
        </w:rPr>
      </w:pPr>
    </w:p>
    <w:p w:rsidR="00C2526B" w:rsidRPr="00D43E5C" w:rsidRDefault="00C2526B" w:rsidP="00632CE5">
      <w:pPr>
        <w:jc w:val="center"/>
        <w:rPr>
          <w:rFonts w:ascii="Ubisoft Sans" w:eastAsia="Calibri" w:hAnsi="Ubisoft Sans"/>
          <w:b/>
          <w:color w:val="FFFFFF" w:themeColor="background1"/>
          <w:sz w:val="26"/>
          <w:szCs w:val="36"/>
          <w:lang w:val="it-IT"/>
        </w:rPr>
      </w:pPr>
    </w:p>
    <w:p w:rsidR="008F7275" w:rsidRPr="00D43E5C" w:rsidRDefault="0094046E" w:rsidP="00C32DD3">
      <w:pPr>
        <w:spacing w:line="276" w:lineRule="auto"/>
        <w:jc w:val="center"/>
        <w:rPr>
          <w:rFonts w:ascii="Ubisoft Sans" w:eastAsia="Calibri" w:hAnsi="Ubisoft Sans"/>
          <w:b/>
          <w:color w:val="000000" w:themeColor="text1"/>
          <w:lang w:val="it-IT"/>
        </w:rPr>
      </w:pPr>
      <w:r w:rsidRPr="00D43E5C">
        <w:rPr>
          <w:rFonts w:ascii="Gill Sans MT" w:eastAsia="Calibri" w:hAnsi="Gill Sans MT"/>
          <w:b/>
          <w:color w:val="000000" w:themeColor="text1"/>
          <w:spacing w:val="-20"/>
          <w:sz w:val="38"/>
          <w:szCs w:val="36"/>
          <w:lang w:val="it-IT"/>
        </w:rPr>
        <w:t>VIVI L’EPICO VIAGGIO DI UN LEGGENDARIO EROE GRECO</w:t>
      </w:r>
      <w:r w:rsidR="000A56B2" w:rsidRPr="00D43E5C">
        <w:rPr>
          <w:rFonts w:ascii="Gill Sans MT" w:eastAsia="Calibri" w:hAnsi="Gill Sans MT"/>
          <w:b/>
          <w:color w:val="000000" w:themeColor="text1"/>
          <w:spacing w:val="-20"/>
          <w:sz w:val="38"/>
          <w:szCs w:val="36"/>
          <w:lang w:val="it-IT"/>
        </w:rPr>
        <w:t xml:space="preserve"> </w:t>
      </w:r>
      <w:r w:rsidR="00C32DD3" w:rsidRPr="00D43E5C">
        <w:rPr>
          <w:rFonts w:ascii="Gill Sans MT" w:eastAsia="Calibri" w:hAnsi="Gill Sans MT"/>
          <w:b/>
          <w:color w:val="000000" w:themeColor="text1"/>
          <w:spacing w:val="-20"/>
          <w:sz w:val="38"/>
          <w:szCs w:val="36"/>
          <w:lang w:val="it-IT"/>
        </w:rPr>
        <w:t>IN ASSASSIN’S CREED</w:t>
      </w:r>
      <w:r w:rsidR="00326C33" w:rsidRPr="00D43E5C">
        <w:rPr>
          <w:rFonts w:ascii="Verdana" w:hAnsi="Verdana"/>
          <w:b/>
          <w:sz w:val="36"/>
          <w:szCs w:val="36"/>
          <w:vertAlign w:val="superscript"/>
          <w:lang w:val="it-IT"/>
        </w:rPr>
        <w:t>®</w:t>
      </w:r>
      <w:r w:rsidR="00C32DD3" w:rsidRPr="00D43E5C">
        <w:rPr>
          <w:rFonts w:ascii="Gill Sans MT" w:eastAsia="Calibri" w:hAnsi="Gill Sans MT"/>
          <w:b/>
          <w:color w:val="000000" w:themeColor="text1"/>
          <w:spacing w:val="-20"/>
          <w:sz w:val="38"/>
          <w:szCs w:val="36"/>
          <w:lang w:val="it-IT"/>
        </w:rPr>
        <w:t xml:space="preserve"> </w:t>
      </w:r>
      <w:r w:rsidR="00FD2D8D" w:rsidRPr="00D43E5C">
        <w:rPr>
          <w:rFonts w:ascii="Gill Sans MT" w:eastAsia="Calibri" w:hAnsi="Gill Sans MT"/>
          <w:b/>
          <w:color w:val="000000" w:themeColor="text1"/>
          <w:spacing w:val="-20"/>
          <w:sz w:val="38"/>
          <w:szCs w:val="36"/>
          <w:lang w:val="it-IT"/>
        </w:rPr>
        <w:t xml:space="preserve">ODYSSEY </w:t>
      </w:r>
    </w:p>
    <w:p w:rsidR="009C2287" w:rsidRPr="00D43E5C" w:rsidRDefault="009C2287" w:rsidP="00BC3533">
      <w:pPr>
        <w:spacing w:line="276" w:lineRule="auto"/>
        <w:jc w:val="both"/>
        <w:rPr>
          <w:rFonts w:ascii="Ubisoft Sans" w:eastAsia="Calibri" w:hAnsi="Ubisoft Sans"/>
          <w:b/>
          <w:color w:val="000000" w:themeColor="text1"/>
          <w:lang w:val="it-IT"/>
        </w:rPr>
      </w:pPr>
    </w:p>
    <w:p w:rsidR="008F7275" w:rsidRPr="00D43E5C" w:rsidRDefault="008F7275" w:rsidP="00BC3533">
      <w:pPr>
        <w:spacing w:line="276" w:lineRule="auto"/>
        <w:jc w:val="both"/>
        <w:rPr>
          <w:rFonts w:ascii="Ubisoft Sans" w:eastAsia="Calibri" w:hAnsi="Ubisoft Sans"/>
          <w:b/>
          <w:color w:val="000000" w:themeColor="text1"/>
          <w:lang w:val="it-IT"/>
        </w:rPr>
      </w:pPr>
    </w:p>
    <w:p w:rsidR="00C32DD3" w:rsidRPr="00D43E5C" w:rsidRDefault="000963AD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>
        <w:rPr>
          <w:rFonts w:ascii="Gill Sans MT" w:hAnsi="Gill Sans MT"/>
          <w:b/>
          <w:sz w:val="20"/>
          <w:szCs w:val="20"/>
          <w:lang w:val="it-IT"/>
        </w:rPr>
        <w:t>MILANO,</w:t>
      </w:r>
      <w:r w:rsidR="0094046E" w:rsidRPr="00D43E5C">
        <w:rPr>
          <w:rFonts w:ascii="Gill Sans MT" w:hAnsi="Gill Sans MT"/>
          <w:b/>
          <w:sz w:val="20"/>
          <w:szCs w:val="20"/>
          <w:lang w:val="it-IT"/>
        </w:rPr>
        <w:t xml:space="preserve"> 11 giugno</w:t>
      </w:r>
      <w:r w:rsidR="00BE275E" w:rsidRPr="00D43E5C">
        <w:rPr>
          <w:rFonts w:ascii="Gill Sans MT" w:hAnsi="Gill Sans MT"/>
          <w:b/>
          <w:sz w:val="20"/>
          <w:szCs w:val="20"/>
          <w:lang w:val="it-IT"/>
        </w:rPr>
        <w:t xml:space="preserve"> 2018</w:t>
      </w:r>
      <w:r w:rsidR="00C32DD3" w:rsidRPr="00D43E5C">
        <w:rPr>
          <w:rFonts w:ascii="Gill Sans MT" w:hAnsi="Gill Sans MT"/>
          <w:b/>
          <w:sz w:val="20"/>
          <w:szCs w:val="20"/>
          <w:lang w:val="it-IT"/>
        </w:rPr>
        <w:t xml:space="preserve"> —</w:t>
      </w:r>
      <w:r w:rsidR="0094046E" w:rsidRPr="00D43E5C">
        <w:rPr>
          <w:rFonts w:ascii="Gill Sans MT" w:hAnsi="Gill Sans MT"/>
          <w:sz w:val="20"/>
          <w:szCs w:val="20"/>
          <w:lang w:val="it-IT"/>
        </w:rPr>
        <w:t xml:space="preserve"> In occasione dell’</w:t>
      </w:r>
      <w:r w:rsidR="00C32DD3" w:rsidRPr="00D43E5C">
        <w:rPr>
          <w:rFonts w:ascii="Gill Sans MT" w:hAnsi="Gill Sans MT"/>
          <w:sz w:val="20"/>
          <w:szCs w:val="20"/>
          <w:lang w:val="it-IT"/>
        </w:rPr>
        <w:t>Electronic E</w:t>
      </w:r>
      <w:r w:rsidR="00A1426F" w:rsidRPr="00D43E5C">
        <w:rPr>
          <w:rFonts w:ascii="Gill Sans MT" w:hAnsi="Gill Sans MT"/>
          <w:sz w:val="20"/>
          <w:szCs w:val="20"/>
          <w:lang w:val="it-IT"/>
        </w:rPr>
        <w:t xml:space="preserve">ntertainment Expo (E3), Ubisoft </w:t>
      </w:r>
      <w:r w:rsidR="0094046E" w:rsidRPr="00D43E5C">
        <w:rPr>
          <w:rFonts w:ascii="Gill Sans MT" w:hAnsi="Gill Sans MT"/>
          <w:sz w:val="20"/>
          <w:szCs w:val="20"/>
          <w:lang w:val="it-IT"/>
        </w:rPr>
        <w:t>ha annunciato un nuovo episodio del</w:t>
      </w:r>
      <w:r>
        <w:rPr>
          <w:rFonts w:ascii="Gill Sans MT" w:hAnsi="Gill Sans MT"/>
          <w:sz w:val="20"/>
          <w:szCs w:val="20"/>
          <w:lang w:val="it-IT"/>
        </w:rPr>
        <w:t>la serie</w:t>
      </w:r>
      <w:r w:rsidR="0094046E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C32DD3" w:rsidRPr="00D43E5C">
        <w:rPr>
          <w:rFonts w:ascii="Gill Sans MT" w:hAnsi="Gill Sans MT"/>
          <w:sz w:val="20"/>
          <w:szCs w:val="20"/>
          <w:lang w:val="it-IT"/>
        </w:rPr>
        <w:t>Assassin’s Creed</w:t>
      </w:r>
      <w:r w:rsidR="00C32DD3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="00C32DD3" w:rsidRPr="00D43E5C">
        <w:rPr>
          <w:rFonts w:ascii="Gill Sans MT" w:hAnsi="Gill Sans MT"/>
          <w:sz w:val="20"/>
          <w:szCs w:val="20"/>
          <w:lang w:val="it-IT"/>
        </w:rPr>
        <w:t>, Assassin’s Creed</w:t>
      </w:r>
      <w:r w:rsidR="00C32DD3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0A56B2" w:rsidRPr="00D43E5C">
        <w:rPr>
          <w:rFonts w:ascii="Gill Sans MT" w:hAnsi="Gill Sans MT"/>
          <w:sz w:val="20"/>
          <w:szCs w:val="20"/>
          <w:lang w:val="it-IT"/>
        </w:rPr>
        <w:t>Odyssey</w:t>
      </w:r>
      <w:r w:rsidR="0094046E" w:rsidRPr="00D43E5C">
        <w:rPr>
          <w:rFonts w:ascii="Gill Sans MT" w:hAnsi="Gill Sans MT"/>
          <w:sz w:val="20"/>
          <w:szCs w:val="20"/>
          <w:lang w:val="it-IT"/>
        </w:rPr>
        <w:t>, che sarà disponibile in tutto il mondo dal 5 ottobre 2018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94046E" w:rsidRPr="00D43E5C">
        <w:rPr>
          <w:rFonts w:ascii="Gill Sans MT" w:hAnsi="Gill Sans MT"/>
          <w:sz w:val="20"/>
          <w:szCs w:val="20"/>
          <w:lang w:val="it-IT"/>
        </w:rPr>
        <w:t xml:space="preserve">per </w:t>
      </w:r>
      <w:r w:rsidR="00ED0746" w:rsidRPr="00D43E5C">
        <w:rPr>
          <w:rFonts w:ascii="Gill Sans MT" w:hAnsi="Gill Sans MT"/>
          <w:sz w:val="20"/>
          <w:szCs w:val="20"/>
          <w:lang w:val="it-IT"/>
        </w:rPr>
        <w:t>PlayStation</w:t>
      </w:r>
      <w:r w:rsidR="00ED0746" w:rsidRPr="00D43E5C">
        <w:rPr>
          <w:rFonts w:ascii="Gill Sans MT" w:hAnsi="Gill Sans MT"/>
          <w:sz w:val="20"/>
          <w:szCs w:val="20"/>
          <w:vertAlign w:val="superscript"/>
          <w:lang w:val="it-IT"/>
        </w:rPr>
        <w:t>®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4, </w:t>
      </w:r>
      <w:r w:rsidR="0094046E" w:rsidRPr="00D43E5C">
        <w:rPr>
          <w:rFonts w:ascii="Gill Sans MT" w:hAnsi="Gill Sans MT"/>
          <w:sz w:val="20"/>
          <w:szCs w:val="20"/>
          <w:lang w:val="it-IT"/>
        </w:rPr>
        <w:t xml:space="preserve">la famiglia di dispositivi di Xbox One, tra cui </w:t>
      </w:r>
      <w:r w:rsidR="000704DA" w:rsidRPr="00D43E5C">
        <w:rPr>
          <w:rFonts w:ascii="Gill Sans MT" w:hAnsi="Gill Sans MT"/>
          <w:sz w:val="20"/>
          <w:szCs w:val="20"/>
          <w:lang w:val="it-IT"/>
        </w:rPr>
        <w:t xml:space="preserve">Xbox One X, </w:t>
      </w:r>
      <w:r w:rsidR="0094046E" w:rsidRPr="00D43E5C">
        <w:rPr>
          <w:rFonts w:ascii="Gill Sans MT" w:hAnsi="Gill Sans MT"/>
          <w:sz w:val="20"/>
          <w:szCs w:val="20"/>
          <w:lang w:val="it-IT"/>
        </w:rPr>
        <w:t>e</w:t>
      </w:r>
      <w:r w:rsidR="000704DA" w:rsidRPr="00D43E5C">
        <w:rPr>
          <w:rFonts w:ascii="Gill Sans MT" w:hAnsi="Gill Sans MT"/>
          <w:sz w:val="20"/>
          <w:szCs w:val="20"/>
          <w:lang w:val="it-IT"/>
        </w:rPr>
        <w:t xml:space="preserve"> Windows PC. </w:t>
      </w:r>
      <w:r w:rsidR="0094046E" w:rsidRPr="00D43E5C">
        <w:rPr>
          <w:rFonts w:ascii="Gill Sans MT" w:hAnsi="Gill Sans MT"/>
          <w:sz w:val="20"/>
          <w:szCs w:val="20"/>
          <w:lang w:val="it-IT"/>
        </w:rPr>
        <w:t>Inoltre</w:t>
      </w:r>
      <w:r w:rsidR="000704DA" w:rsidRPr="00D43E5C">
        <w:rPr>
          <w:rFonts w:ascii="Gill Sans MT" w:hAnsi="Gill Sans MT"/>
          <w:sz w:val="20"/>
          <w:szCs w:val="20"/>
          <w:lang w:val="it-IT"/>
        </w:rPr>
        <w:t>, Assassin's Creed</w:t>
      </w:r>
      <w:r w:rsidR="003C5819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="000704DA" w:rsidRPr="00D43E5C">
        <w:rPr>
          <w:rFonts w:ascii="Gill Sans MT" w:hAnsi="Gill Sans MT"/>
          <w:sz w:val="20"/>
          <w:szCs w:val="20"/>
          <w:lang w:val="it-IT"/>
        </w:rPr>
        <w:t xml:space="preserve"> Odyssey </w:t>
      </w:r>
      <w:r w:rsidR="00ED0746">
        <w:rPr>
          <w:rFonts w:ascii="Gill Sans MT" w:hAnsi="Gill Sans MT"/>
          <w:sz w:val="20"/>
          <w:szCs w:val="20"/>
          <w:lang w:val="it-IT"/>
        </w:rPr>
        <w:t>supporterà</w:t>
      </w:r>
      <w:r w:rsidR="000704DA" w:rsidRPr="00D43E5C">
        <w:rPr>
          <w:rFonts w:ascii="Gill Sans MT" w:hAnsi="Gill Sans MT"/>
          <w:sz w:val="20"/>
          <w:szCs w:val="20"/>
          <w:lang w:val="it-IT"/>
        </w:rPr>
        <w:t xml:space="preserve"> Xbox One X </w:t>
      </w:r>
      <w:r w:rsidR="0094046E" w:rsidRPr="00D43E5C">
        <w:rPr>
          <w:rFonts w:ascii="Gill Sans MT" w:hAnsi="Gill Sans MT"/>
          <w:sz w:val="20"/>
          <w:szCs w:val="20"/>
          <w:lang w:val="it-IT"/>
        </w:rPr>
        <w:t>e PS4 Pro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 </w:t>
      </w:r>
      <w:r w:rsidR="00ED0746" w:rsidRPr="00D43E5C">
        <w:rPr>
          <w:rFonts w:ascii="Gill Sans MT" w:hAnsi="Gill Sans MT"/>
          <w:sz w:val="20"/>
          <w:szCs w:val="20"/>
          <w:lang w:val="it-IT"/>
        </w:rPr>
        <w:t>con alcune caratteristiche aggiuntive</w:t>
      </w:r>
      <w:r w:rsidR="000704DA" w:rsidRPr="00D43E5C">
        <w:rPr>
          <w:rFonts w:ascii="Gill Sans MT" w:hAnsi="Gill Sans MT"/>
          <w:sz w:val="20"/>
          <w:szCs w:val="20"/>
          <w:lang w:val="it-IT"/>
        </w:rPr>
        <w:t>.</w:t>
      </w:r>
    </w:p>
    <w:p w:rsidR="00C32DD3" w:rsidRPr="00D43E5C" w:rsidRDefault="00C32DD3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</w:p>
    <w:p w:rsidR="003D6F77" w:rsidRPr="00D43E5C" w:rsidRDefault="00ED0746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>
        <w:rPr>
          <w:rFonts w:ascii="Gill Sans MT" w:hAnsi="Gill Sans MT"/>
          <w:sz w:val="20"/>
          <w:szCs w:val="20"/>
          <w:lang w:val="it-IT"/>
        </w:rPr>
        <w:t>Ne</w:t>
      </w:r>
      <w:r w:rsidR="00DF1F58" w:rsidRPr="00D43E5C">
        <w:rPr>
          <w:rFonts w:ascii="Gill Sans MT" w:hAnsi="Gill Sans MT"/>
          <w:sz w:val="20"/>
          <w:szCs w:val="20"/>
          <w:lang w:val="it-IT"/>
        </w:rPr>
        <w:t>gli ultimi tre anni, il team di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Ubisoft </w:t>
      </w:r>
      <w:r w:rsidR="00BE275E" w:rsidRPr="00D43E5C">
        <w:rPr>
          <w:rFonts w:ascii="Gill Sans MT" w:hAnsi="Gill Sans MT"/>
          <w:sz w:val="20"/>
          <w:szCs w:val="20"/>
          <w:lang w:val="it-IT"/>
        </w:rPr>
        <w:t>Quebec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* 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ha creato un nuovo e avvincente capitolo </w:t>
      </w:r>
      <w:r w:rsidR="005122B9">
        <w:rPr>
          <w:rFonts w:ascii="Gill Sans MT" w:hAnsi="Gill Sans MT"/>
          <w:sz w:val="20"/>
          <w:szCs w:val="20"/>
          <w:lang w:val="it-IT"/>
        </w:rPr>
        <w:t>della serie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 di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Assassin’s Creed</w:t>
      </w:r>
      <w:r w:rsidR="003C5819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>
        <w:rPr>
          <w:rFonts w:ascii="Gill Sans MT" w:hAnsi="Gill Sans MT"/>
          <w:sz w:val="20"/>
          <w:szCs w:val="20"/>
          <w:lang w:val="it-IT"/>
        </w:rPr>
        <w:t xml:space="preserve">. </w:t>
      </w:r>
      <w:r w:rsidR="00C32DD3" w:rsidRPr="00D43E5C">
        <w:rPr>
          <w:rFonts w:ascii="Gill Sans MT" w:hAnsi="Gill Sans MT"/>
          <w:sz w:val="20"/>
          <w:szCs w:val="20"/>
          <w:lang w:val="it-IT"/>
        </w:rPr>
        <w:t>Assassin’s Creed</w:t>
      </w:r>
      <w:r w:rsidR="003C5819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0A56B2" w:rsidRPr="00D43E5C">
        <w:rPr>
          <w:rFonts w:ascii="Gill Sans MT" w:hAnsi="Gill Sans MT"/>
          <w:sz w:val="20"/>
          <w:szCs w:val="20"/>
          <w:lang w:val="it-IT"/>
        </w:rPr>
        <w:t>Odyssey</w:t>
      </w:r>
      <w:r>
        <w:rPr>
          <w:rFonts w:ascii="Gill Sans MT" w:hAnsi="Gill Sans MT"/>
          <w:sz w:val="20"/>
          <w:szCs w:val="20"/>
          <w:lang w:val="it-IT"/>
        </w:rPr>
        <w:t xml:space="preserve"> è ambientato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 nell’Antica Grecia</w:t>
      </w:r>
      <w:r>
        <w:rPr>
          <w:rFonts w:ascii="Gill Sans MT" w:hAnsi="Gill Sans MT"/>
          <w:sz w:val="20"/>
          <w:szCs w:val="20"/>
          <w:lang w:val="it-IT"/>
        </w:rPr>
        <w:t xml:space="preserve"> del quinto secolo a.C.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, un mondo ricco di miti e leggende, </w:t>
      </w:r>
      <w:r w:rsidR="00D43E5C" w:rsidRPr="00D43E5C">
        <w:rPr>
          <w:rFonts w:ascii="Gill Sans MT" w:hAnsi="Gill Sans MT"/>
          <w:sz w:val="20"/>
          <w:szCs w:val="20"/>
          <w:lang w:val="it-IT"/>
        </w:rPr>
        <w:t>durante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D43E5C">
        <w:rPr>
          <w:rFonts w:ascii="Gill Sans MT" w:hAnsi="Gill Sans MT"/>
          <w:sz w:val="20"/>
          <w:szCs w:val="20"/>
          <w:lang w:val="it-IT"/>
        </w:rPr>
        <w:t xml:space="preserve">la </w:t>
      </w:r>
      <w:r w:rsidR="00DF1F58" w:rsidRPr="00D43E5C">
        <w:rPr>
          <w:rFonts w:ascii="Gill Sans MT" w:hAnsi="Gill Sans MT"/>
          <w:sz w:val="20"/>
          <w:szCs w:val="20"/>
          <w:lang w:val="it-IT"/>
        </w:rPr>
        <w:t>guerra de</w:t>
      </w:r>
      <w:r>
        <w:rPr>
          <w:rFonts w:ascii="Gill Sans MT" w:hAnsi="Gill Sans MT"/>
          <w:sz w:val="20"/>
          <w:szCs w:val="20"/>
          <w:lang w:val="it-IT"/>
        </w:rPr>
        <w:t>l Peloponneso tra Sparta e Atene</w:t>
      </w:r>
      <w:r w:rsidR="00DF1F58" w:rsidRPr="00D43E5C">
        <w:rPr>
          <w:rFonts w:ascii="Gill Sans MT" w:hAnsi="Gill Sans MT"/>
          <w:sz w:val="20"/>
          <w:szCs w:val="20"/>
          <w:lang w:val="it-IT"/>
        </w:rPr>
        <w:t>. Giocando nei panni di</w:t>
      </w:r>
      <w:r w:rsidR="00DF63C4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DF1F58" w:rsidRPr="00D43E5C">
        <w:rPr>
          <w:rFonts w:ascii="Gill Sans MT" w:hAnsi="Gill Sans MT"/>
          <w:sz w:val="20"/>
          <w:szCs w:val="20"/>
          <w:lang w:val="it-IT"/>
        </w:rPr>
        <w:t>Alexios o</w:t>
      </w:r>
      <w:r w:rsidR="00E12E98" w:rsidRPr="00D43E5C">
        <w:rPr>
          <w:rFonts w:ascii="Gill Sans MT" w:hAnsi="Gill Sans MT"/>
          <w:sz w:val="20"/>
          <w:szCs w:val="20"/>
          <w:lang w:val="it-IT"/>
        </w:rPr>
        <w:t xml:space="preserve"> Kassandra, </w:t>
      </w:r>
      <w:r w:rsidR="005122B9">
        <w:rPr>
          <w:rFonts w:ascii="Gill Sans MT" w:hAnsi="Gill Sans MT"/>
          <w:sz w:val="20"/>
          <w:szCs w:val="20"/>
          <w:lang w:val="it-IT"/>
        </w:rPr>
        <w:t>mercenari di sangue spartano condannati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 a morte dalla propria famiglia, i giocatori intraprenderanno un’avventura epica che trasformerà il proprio personaggio da giovane </w:t>
      </w:r>
      <w:r w:rsidR="00D43E5C" w:rsidRPr="00D43E5C">
        <w:rPr>
          <w:rFonts w:ascii="Gill Sans MT" w:hAnsi="Gill Sans MT"/>
          <w:sz w:val="20"/>
          <w:szCs w:val="20"/>
          <w:lang w:val="it-IT"/>
        </w:rPr>
        <w:t>emarginato</w:t>
      </w:r>
      <w:r w:rsidR="00DF1F58" w:rsidRPr="00D43E5C">
        <w:rPr>
          <w:rFonts w:ascii="Gill Sans MT" w:hAnsi="Gill Sans MT"/>
          <w:sz w:val="20"/>
          <w:szCs w:val="20"/>
          <w:lang w:val="it-IT"/>
        </w:rPr>
        <w:t xml:space="preserve"> a eroe leggendario, svelando la verità dietro la sua stirpe misteriosa.</w:t>
      </w:r>
    </w:p>
    <w:p w:rsidR="00E12E98" w:rsidRPr="00D43E5C" w:rsidRDefault="00E12E98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</w:p>
    <w:p w:rsidR="002A7DB9" w:rsidRPr="00D43E5C" w:rsidRDefault="00226FAB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>Assassin’s Creed</w:t>
      </w:r>
      <w:r w:rsidR="003C5819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Pr="00D43E5C">
        <w:rPr>
          <w:rFonts w:ascii="Gill Sans MT" w:hAnsi="Gill Sans MT"/>
          <w:sz w:val="20"/>
          <w:szCs w:val="20"/>
          <w:lang w:val="it-IT"/>
        </w:rPr>
        <w:t xml:space="preserve"> Odyssey 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è un ambizioso gioco di ruolo e azione che pone le scelte del giocatore </w:t>
      </w:r>
      <w:r w:rsidR="00AF2554">
        <w:rPr>
          <w:rFonts w:ascii="Gill Sans MT" w:hAnsi="Gill Sans MT"/>
          <w:sz w:val="20"/>
          <w:szCs w:val="20"/>
          <w:lang w:val="it-IT"/>
        </w:rPr>
        <w:t>alla base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 dell’esperienza. Un nuovo sistema di dialoghi interattivi consente ai giocatori di forgiare il proprio percorso andando a influenzare lo scenario, i personaggi e la storia del gioco, </w:t>
      </w:r>
      <w:r w:rsidR="00ED0746">
        <w:rPr>
          <w:rFonts w:ascii="Gill Sans MT" w:hAnsi="Gill Sans MT"/>
          <w:sz w:val="20"/>
          <w:szCs w:val="20"/>
          <w:lang w:val="it-IT"/>
        </w:rPr>
        <w:t>plasmando</w:t>
      </w:r>
      <w:r w:rsidR="00AF2554">
        <w:rPr>
          <w:rFonts w:ascii="Gill Sans MT" w:hAnsi="Gill Sans MT"/>
          <w:sz w:val="20"/>
          <w:szCs w:val="20"/>
          <w:lang w:val="it-IT"/>
        </w:rPr>
        <w:t xml:space="preserve"> così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 il futuro della Grecia. I giocatori potranno personalizzare le proprie armi e il proprio equipaggiamento, padroneggiare e sfruttare nuove abili</w:t>
      </w:r>
      <w:r w:rsidR="000963AD">
        <w:rPr>
          <w:rFonts w:ascii="Gill Sans MT" w:hAnsi="Gill Sans MT"/>
          <w:sz w:val="20"/>
          <w:szCs w:val="20"/>
          <w:lang w:val="it-IT"/>
        </w:rPr>
        <w:t xml:space="preserve">tà speciali, e affrontare </w:t>
      </w:r>
      <w:r w:rsidR="0021207B">
        <w:rPr>
          <w:rFonts w:ascii="Gill Sans MT" w:hAnsi="Gill Sans MT"/>
          <w:sz w:val="20"/>
          <w:szCs w:val="20"/>
          <w:lang w:val="it-IT"/>
        </w:rPr>
        <w:t xml:space="preserve">grandiose 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battaglie tra Sparta e Atene, spingendo 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armate di </w:t>
      </w:r>
      <w:r w:rsidR="00E320CA" w:rsidRPr="00D43E5C">
        <w:rPr>
          <w:rFonts w:ascii="Gill Sans MT" w:hAnsi="Gill Sans MT"/>
          <w:sz w:val="20"/>
          <w:szCs w:val="20"/>
          <w:lang w:val="it-IT"/>
        </w:rPr>
        <w:t>centinaia di soldati gli uni contro gli altri</w:t>
      </w:r>
      <w:r w:rsidR="00676FBE" w:rsidRPr="00D43E5C">
        <w:rPr>
          <w:rFonts w:ascii="Gill Sans MT" w:hAnsi="Gill Sans MT"/>
          <w:sz w:val="20"/>
          <w:szCs w:val="20"/>
          <w:lang w:val="it-IT"/>
        </w:rPr>
        <w:t>.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 Il ritorn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o dei combattimenti navali open 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world consentirà loro di esplorare liberamente i mari, personalizzare la propria nave e reclutare il proprio equipaggio dotato di benefici unici. Con l’intera Grecia da scoprire, da spiagge immacolate </w:t>
      </w:r>
      <w:r w:rsidR="00ED0746">
        <w:rPr>
          <w:rFonts w:ascii="Gill Sans MT" w:hAnsi="Gill Sans MT"/>
          <w:sz w:val="20"/>
          <w:szCs w:val="20"/>
          <w:lang w:val="it-IT"/>
        </w:rPr>
        <w:t>a città ricche di vita, da</w:t>
      </w:r>
      <w:r w:rsidR="00E320CA" w:rsidRPr="00D43E5C">
        <w:rPr>
          <w:rFonts w:ascii="Gill Sans MT" w:hAnsi="Gill Sans MT"/>
          <w:sz w:val="20"/>
          <w:szCs w:val="20"/>
          <w:lang w:val="it-IT"/>
        </w:rPr>
        <w:t xml:space="preserve"> cime innevate alle profondità del mar Egeo, </w:t>
      </w:r>
      <w:r w:rsidR="000C2DCF" w:rsidRPr="00D43E5C">
        <w:rPr>
          <w:rFonts w:ascii="Gill Sans MT" w:hAnsi="Gill Sans MT"/>
          <w:sz w:val="20"/>
          <w:szCs w:val="20"/>
          <w:lang w:val="it-IT"/>
        </w:rPr>
        <w:t>i giocatori potranno anche incontrare alcuni celebri personaggi storici e miti dell’Antica Grecia mentre vivranno la propria odissea personale.</w:t>
      </w:r>
    </w:p>
    <w:p w:rsidR="003D6F77" w:rsidRPr="00D43E5C" w:rsidRDefault="003D6F77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</w:p>
    <w:p w:rsidR="003C5819" w:rsidRPr="00D43E5C" w:rsidRDefault="000C2DCF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>Inoltre,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Ubisoft </w:t>
      </w:r>
      <w:r w:rsidRPr="00D43E5C">
        <w:rPr>
          <w:rFonts w:ascii="Gill Sans MT" w:hAnsi="Gill Sans MT"/>
          <w:sz w:val="20"/>
          <w:szCs w:val="20"/>
          <w:lang w:val="it-IT"/>
        </w:rPr>
        <w:t xml:space="preserve">ha </w:t>
      </w:r>
      <w:r w:rsidR="00D43E5C" w:rsidRPr="00D43E5C">
        <w:rPr>
          <w:rFonts w:ascii="Gill Sans MT" w:hAnsi="Gill Sans MT"/>
          <w:sz w:val="20"/>
          <w:szCs w:val="20"/>
          <w:lang w:val="it-IT"/>
        </w:rPr>
        <w:t>annunciato</w:t>
      </w:r>
      <w:r w:rsidRPr="00D43E5C">
        <w:rPr>
          <w:rFonts w:ascii="Gill Sans MT" w:hAnsi="Gill Sans MT"/>
          <w:sz w:val="20"/>
          <w:szCs w:val="20"/>
          <w:lang w:val="it-IT"/>
        </w:rPr>
        <w:t xml:space="preserve"> le edizioni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F437D0" w:rsidRPr="00D43E5C">
        <w:rPr>
          <w:rFonts w:ascii="Gill Sans MT" w:hAnsi="Gill Sans MT"/>
          <w:sz w:val="20"/>
          <w:szCs w:val="20"/>
          <w:lang w:val="it-IT"/>
        </w:rPr>
        <w:t xml:space="preserve">Digital </w:t>
      </w:r>
      <w:r w:rsidRPr="00D43E5C">
        <w:rPr>
          <w:rFonts w:ascii="Gill Sans MT" w:hAnsi="Gill Sans MT"/>
          <w:sz w:val="20"/>
          <w:szCs w:val="20"/>
          <w:lang w:val="it-IT"/>
        </w:rPr>
        <w:t>Deluxe, Gold e Ultimate</w:t>
      </w:r>
      <w:r w:rsidR="003C5819" w:rsidRPr="00D43E5C">
        <w:rPr>
          <w:rFonts w:ascii="Gill Sans MT" w:hAnsi="Gill Sans MT"/>
          <w:sz w:val="20"/>
          <w:szCs w:val="20"/>
          <w:lang w:val="it-IT"/>
        </w:rPr>
        <w:t>**</w:t>
      </w:r>
      <w:r w:rsidR="00F437D0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Pr="00D43E5C">
        <w:rPr>
          <w:rFonts w:ascii="Gill Sans MT" w:hAnsi="Gill Sans MT"/>
          <w:sz w:val="20"/>
          <w:szCs w:val="20"/>
          <w:lang w:val="it-IT"/>
        </w:rPr>
        <w:t>oltre alla Gold Edition in formato retail di</w:t>
      </w:r>
      <w:r w:rsidR="00F437D0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3C5819" w:rsidRPr="00D43E5C">
        <w:rPr>
          <w:rFonts w:ascii="Gill Sans MT" w:hAnsi="Gill Sans MT"/>
          <w:sz w:val="20"/>
          <w:szCs w:val="20"/>
          <w:lang w:val="it-IT"/>
        </w:rPr>
        <w:t>Assassin’s Creed Odyssey:</w:t>
      </w:r>
    </w:p>
    <w:p w:rsidR="003C5819" w:rsidRPr="00D43E5C" w:rsidRDefault="00502656" w:rsidP="00437B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 xml:space="preserve">La Digital Deluxe Edition includerà il gioco base e il Deluxe Pack, contenente alcuni pacchetti di equipaggiamenti, il pacchetto navale e una serie di </w:t>
      </w:r>
      <w:r w:rsidR="00AF2554">
        <w:rPr>
          <w:rFonts w:ascii="Gill Sans MT" w:hAnsi="Gill Sans MT"/>
          <w:sz w:val="20"/>
          <w:szCs w:val="20"/>
          <w:lang w:val="it-IT"/>
        </w:rPr>
        <w:t>bonus di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 XP e dracme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. </w:t>
      </w:r>
    </w:p>
    <w:p w:rsidR="006C6F11" w:rsidRPr="00D43E5C" w:rsidRDefault="00502656" w:rsidP="00437B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>La</w:t>
      </w:r>
      <w:r w:rsidR="006C6F11" w:rsidRPr="00D43E5C">
        <w:rPr>
          <w:rFonts w:ascii="Gill Sans MT" w:hAnsi="Gill Sans MT"/>
          <w:sz w:val="20"/>
          <w:szCs w:val="20"/>
          <w:lang w:val="it-IT"/>
        </w:rPr>
        <w:t xml:space="preserve"> Gold Edition </w:t>
      </w:r>
      <w:r w:rsidRPr="00D43E5C">
        <w:rPr>
          <w:rFonts w:ascii="Gill Sans MT" w:hAnsi="Gill Sans MT"/>
          <w:sz w:val="20"/>
          <w:szCs w:val="20"/>
          <w:lang w:val="it-IT"/>
        </w:rPr>
        <w:t>in versione retail includerà il gioco base e</w:t>
      </w:r>
      <w:r w:rsidR="006C6F11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Pr="00D43E5C">
        <w:rPr>
          <w:rFonts w:ascii="Gill Sans MT" w:hAnsi="Gill Sans MT"/>
          <w:sz w:val="20"/>
          <w:szCs w:val="20"/>
          <w:lang w:val="it-IT"/>
        </w:rPr>
        <w:t xml:space="preserve">il </w:t>
      </w:r>
      <w:r w:rsidR="006C6F11" w:rsidRPr="00D43E5C">
        <w:rPr>
          <w:rFonts w:ascii="Gill Sans MT" w:hAnsi="Gill Sans MT"/>
          <w:sz w:val="20"/>
          <w:szCs w:val="20"/>
          <w:lang w:val="it-IT"/>
        </w:rPr>
        <w:t>Season Pass.</w:t>
      </w:r>
    </w:p>
    <w:p w:rsidR="00F74F64" w:rsidRPr="00D43E5C" w:rsidRDefault="00F74F64" w:rsidP="00437B36">
      <w:pPr>
        <w:spacing w:line="360" w:lineRule="auto"/>
        <w:ind w:left="360"/>
        <w:jc w:val="both"/>
        <w:rPr>
          <w:rFonts w:ascii="Gill Sans MT" w:hAnsi="Gill Sans MT"/>
          <w:sz w:val="20"/>
          <w:szCs w:val="20"/>
          <w:lang w:val="it-IT"/>
        </w:rPr>
      </w:pPr>
    </w:p>
    <w:p w:rsidR="003C5819" w:rsidRPr="00D43E5C" w:rsidRDefault="00502656" w:rsidP="00437B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>La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Digital Gold Edition </w:t>
      </w:r>
      <w:r w:rsidRPr="00D43E5C">
        <w:rPr>
          <w:rFonts w:ascii="Gill Sans MT" w:hAnsi="Gill Sans MT"/>
          <w:sz w:val="20"/>
          <w:szCs w:val="20"/>
          <w:lang w:val="it-IT"/>
        </w:rPr>
        <w:t>includerà il gioco base e il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Season Pass,</w:t>
      </w:r>
      <w:r w:rsidRPr="00D43E5C">
        <w:rPr>
          <w:rFonts w:ascii="Gill Sans MT" w:hAnsi="Gill Sans MT"/>
          <w:sz w:val="20"/>
          <w:szCs w:val="20"/>
          <w:lang w:val="it-IT"/>
        </w:rPr>
        <w:t xml:space="preserve"> consentendo agli utenti di accedere al gioco tre giorni prima, a partire dal 2 ottobre</w:t>
      </w:r>
      <w:r w:rsidR="003C5819" w:rsidRPr="00D43E5C">
        <w:rPr>
          <w:rFonts w:ascii="Gill Sans MT" w:hAnsi="Gill Sans MT"/>
          <w:sz w:val="20"/>
          <w:szCs w:val="20"/>
          <w:lang w:val="it-IT"/>
        </w:rPr>
        <w:t>.</w:t>
      </w:r>
    </w:p>
    <w:p w:rsidR="00C32DD3" w:rsidRPr="00D43E5C" w:rsidRDefault="00502656" w:rsidP="00437B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>La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Digital Ultimate Edition </w:t>
      </w:r>
      <w:r w:rsidRPr="00D43E5C">
        <w:rPr>
          <w:rFonts w:ascii="Gill Sans MT" w:hAnsi="Gill Sans MT"/>
          <w:sz w:val="20"/>
          <w:szCs w:val="20"/>
          <w:lang w:val="it-IT"/>
        </w:rPr>
        <w:t>includerà il gioco base, il Season Pass e il D</w:t>
      </w:r>
      <w:r w:rsidR="003C5819" w:rsidRPr="00D43E5C">
        <w:rPr>
          <w:rFonts w:ascii="Gill Sans MT" w:hAnsi="Gill Sans MT"/>
          <w:sz w:val="20"/>
          <w:szCs w:val="20"/>
          <w:lang w:val="it-IT"/>
        </w:rPr>
        <w:t>eluxe Pack</w:t>
      </w:r>
      <w:r w:rsidRPr="00D43E5C">
        <w:rPr>
          <w:rFonts w:ascii="Gill Sans MT" w:hAnsi="Gill Sans MT"/>
          <w:sz w:val="20"/>
          <w:szCs w:val="20"/>
          <w:lang w:val="it-IT"/>
        </w:rPr>
        <w:t>,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Pr="00D43E5C">
        <w:rPr>
          <w:rFonts w:ascii="Gill Sans MT" w:hAnsi="Gill Sans MT"/>
          <w:sz w:val="20"/>
          <w:szCs w:val="20"/>
          <w:lang w:val="it-IT"/>
        </w:rPr>
        <w:t>consentendo agli utenti di accedere al gioco tre giorni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 prima, a partire dal 2 ottobre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***. </w:t>
      </w:r>
    </w:p>
    <w:p w:rsidR="007600C6" w:rsidRPr="00D43E5C" w:rsidRDefault="007600C6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</w:p>
    <w:p w:rsidR="007600C6" w:rsidRPr="00D43E5C" w:rsidRDefault="00502656" w:rsidP="00437B36">
      <w:pPr>
        <w:spacing w:line="360" w:lineRule="auto"/>
        <w:jc w:val="both"/>
        <w:rPr>
          <w:rFonts w:ascii="Gill Sans MT" w:eastAsia="Calibri" w:hAnsi="Gill Sans MT"/>
          <w:sz w:val="20"/>
          <w:szCs w:val="20"/>
          <w:lang w:val="it-IT" w:eastAsia="fr-FR"/>
        </w:rPr>
      </w:pPr>
      <w:r w:rsidRPr="00D43E5C">
        <w:rPr>
          <w:rFonts w:ascii="Gill Sans MT" w:hAnsi="Gill Sans MT"/>
          <w:sz w:val="20"/>
          <w:szCs w:val="20"/>
          <w:lang w:val="it-IT"/>
        </w:rPr>
        <w:t xml:space="preserve">Prenotando </w:t>
      </w:r>
      <w:r w:rsidR="003C5819" w:rsidRPr="00D43E5C">
        <w:rPr>
          <w:rFonts w:ascii="Gill Sans MT" w:hAnsi="Gill Sans MT"/>
          <w:sz w:val="20"/>
          <w:szCs w:val="20"/>
          <w:lang w:val="it-IT"/>
        </w:rPr>
        <w:t>Assassin’s Creed</w:t>
      </w:r>
      <w:r w:rsidR="003C5819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="003C5819" w:rsidRPr="00D43E5C">
        <w:rPr>
          <w:rFonts w:ascii="Gill Sans MT" w:hAnsi="Gill Sans MT"/>
          <w:sz w:val="20"/>
          <w:szCs w:val="20"/>
          <w:lang w:val="it-IT"/>
        </w:rPr>
        <w:t xml:space="preserve"> Odyssey </w:t>
      </w:r>
      <w:r w:rsidRPr="00D43E5C">
        <w:rPr>
          <w:rFonts w:ascii="Gill Sans MT" w:hAnsi="Gill Sans MT"/>
          <w:sz w:val="20"/>
          <w:szCs w:val="20"/>
          <w:lang w:val="it-IT"/>
        </w:rPr>
        <w:t>sarà possibile ricevere</w:t>
      </w:r>
      <w:r w:rsidR="007600C6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r w:rsidR="007600C6" w:rsidRPr="00D43E5C">
        <w:rPr>
          <w:rFonts w:ascii="Gill Sans MT" w:hAnsi="Gill Sans MT"/>
          <w:i/>
          <w:sz w:val="20"/>
          <w:szCs w:val="20"/>
          <w:lang w:val="it-IT"/>
        </w:rPr>
        <w:t>The Blind King</w:t>
      </w:r>
      <w:r w:rsidR="007600C6" w:rsidRPr="00D43E5C">
        <w:rPr>
          <w:rFonts w:ascii="Gill Sans MT" w:hAnsi="Gill Sans MT"/>
          <w:sz w:val="20"/>
          <w:szCs w:val="20"/>
          <w:lang w:val="it-IT"/>
        </w:rPr>
        <w:t xml:space="preserve">, </w:t>
      </w:r>
      <w:r w:rsidRPr="00D43E5C">
        <w:rPr>
          <w:rFonts w:ascii="Gill Sans MT" w:hAnsi="Gill Sans MT"/>
          <w:sz w:val="20"/>
          <w:szCs w:val="20"/>
          <w:lang w:val="it-IT"/>
        </w:rPr>
        <w:t>una missione aggiuntiva in cui un</w:t>
      </w:r>
      <w:r w:rsidR="00ED0746">
        <w:rPr>
          <w:rFonts w:ascii="Gill Sans MT" w:hAnsi="Gill Sans MT"/>
          <w:sz w:val="20"/>
          <w:szCs w:val="20"/>
          <w:lang w:val="it-IT"/>
        </w:rPr>
        <w:t xml:space="preserve"> misterioso viaggiatore dimostrerà</w:t>
      </w:r>
      <w:r w:rsidRPr="00D43E5C">
        <w:rPr>
          <w:rFonts w:ascii="Gill Sans MT" w:hAnsi="Gill Sans MT"/>
          <w:sz w:val="20"/>
          <w:szCs w:val="20"/>
          <w:lang w:val="it-IT"/>
        </w:rPr>
        <w:t xml:space="preserve"> di essere molto più di ciò che </w:t>
      </w:r>
      <w:r w:rsidR="00ED0746">
        <w:rPr>
          <w:rFonts w:ascii="Gill Sans MT" w:hAnsi="Gill Sans MT"/>
          <w:sz w:val="20"/>
          <w:szCs w:val="20"/>
          <w:lang w:val="it-IT"/>
        </w:rPr>
        <w:t>sembra</w:t>
      </w:r>
      <w:r w:rsidRPr="00D43E5C">
        <w:rPr>
          <w:rFonts w:ascii="Gill Sans MT" w:hAnsi="Gill Sans MT"/>
          <w:sz w:val="20"/>
          <w:szCs w:val="20"/>
          <w:lang w:val="it-IT"/>
        </w:rPr>
        <w:t>, una volta svelato il suo passato</w:t>
      </w:r>
      <w:r w:rsidR="007600C6" w:rsidRPr="00D43E5C">
        <w:rPr>
          <w:rFonts w:ascii="Gill Sans MT" w:eastAsia="Calibri" w:hAnsi="Gill Sans MT"/>
          <w:sz w:val="20"/>
          <w:szCs w:val="20"/>
          <w:lang w:val="it-IT" w:eastAsia="fr-FR"/>
        </w:rPr>
        <w:t>.</w:t>
      </w:r>
    </w:p>
    <w:p w:rsidR="007600C6" w:rsidRPr="00D43E5C" w:rsidRDefault="007600C6" w:rsidP="00437B36">
      <w:pPr>
        <w:spacing w:line="360" w:lineRule="auto"/>
        <w:jc w:val="both"/>
        <w:rPr>
          <w:rFonts w:ascii="Gill Sans MT" w:hAnsi="Gill Sans MT"/>
          <w:sz w:val="20"/>
          <w:szCs w:val="20"/>
          <w:lang w:val="it-IT"/>
        </w:rPr>
      </w:pPr>
    </w:p>
    <w:p w:rsidR="005122B9" w:rsidRPr="00777F32" w:rsidRDefault="00502656" w:rsidP="005122B9">
      <w:pPr>
        <w:jc w:val="both"/>
        <w:rPr>
          <w:rFonts w:ascii="Gill Sans MT" w:hAnsi="Gill Sans MT"/>
          <w:sz w:val="20"/>
          <w:szCs w:val="20"/>
          <w:lang w:val="it-IT"/>
        </w:rPr>
      </w:pPr>
      <w:r w:rsidRPr="00D43E5C">
        <w:rPr>
          <w:rFonts w:ascii="Gill Sans MT" w:hAnsi="Gill Sans MT"/>
          <w:sz w:val="20"/>
          <w:szCs w:val="20"/>
          <w:lang w:val="it-IT"/>
        </w:rPr>
        <w:t>Per maggiori informazioni su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Assassin’s Creed</w:t>
      </w:r>
      <w:r w:rsidR="003C5819" w:rsidRPr="00D43E5C">
        <w:rPr>
          <w:rFonts w:ascii="Gill Sans MT" w:hAnsi="Gill Sans MT"/>
          <w:b/>
          <w:sz w:val="20"/>
          <w:szCs w:val="36"/>
          <w:vertAlign w:val="superscript"/>
          <w:lang w:val="it-IT"/>
        </w:rPr>
        <w:t>®</w:t>
      </w:r>
      <w:r w:rsidRPr="00D43E5C">
        <w:rPr>
          <w:rFonts w:ascii="Gill Sans MT" w:hAnsi="Gill Sans MT"/>
          <w:sz w:val="20"/>
          <w:szCs w:val="20"/>
          <w:lang w:val="it-IT"/>
        </w:rPr>
        <w:t>, visitare</w:t>
      </w:r>
      <w:r w:rsidR="00C32DD3" w:rsidRPr="00D43E5C">
        <w:rPr>
          <w:rFonts w:ascii="Gill Sans MT" w:hAnsi="Gill Sans MT"/>
          <w:sz w:val="20"/>
          <w:szCs w:val="20"/>
          <w:lang w:val="it-IT"/>
        </w:rPr>
        <w:t xml:space="preserve"> </w:t>
      </w:r>
      <w:hyperlink r:id="rId8" w:history="1">
        <w:r w:rsidR="00C32DD3" w:rsidRPr="00D43E5C">
          <w:rPr>
            <w:rStyle w:val="Hyperlink"/>
            <w:rFonts w:ascii="Gill Sans MT" w:hAnsi="Gill Sans MT"/>
            <w:sz w:val="20"/>
            <w:szCs w:val="20"/>
            <w:lang w:val="it-IT"/>
          </w:rPr>
          <w:t>assassinscreed.com</w:t>
        </w:r>
      </w:hyperlink>
      <w:r w:rsidRPr="00D43E5C">
        <w:rPr>
          <w:rFonts w:ascii="Gill Sans MT" w:eastAsia="Calibri" w:hAnsi="Gill Sans MT"/>
          <w:sz w:val="20"/>
          <w:szCs w:val="20"/>
          <w:lang w:val="it-IT" w:eastAsia="fr-FR"/>
        </w:rPr>
        <w:t>.</w:t>
      </w:r>
      <w:r w:rsidR="005122B9">
        <w:rPr>
          <w:rFonts w:ascii="Gill Sans MT" w:eastAsia="Calibri" w:hAnsi="Gill Sans MT"/>
          <w:sz w:val="20"/>
          <w:szCs w:val="20"/>
          <w:lang w:val="it-IT" w:eastAsia="fr-FR"/>
        </w:rPr>
        <w:t xml:space="preserve"> </w:t>
      </w:r>
      <w:r w:rsidR="005122B9" w:rsidRPr="00777F32">
        <w:rPr>
          <w:rFonts w:ascii="Gill Sans MT" w:hAnsi="Gill Sans MT"/>
          <w:sz w:val="20"/>
          <w:szCs w:val="20"/>
          <w:lang w:val="it-IT"/>
        </w:rPr>
        <w:t xml:space="preserve">Seguiteci sulla nostra pagina e </w:t>
      </w:r>
      <w:hyperlink r:id="rId9" w:history="1">
        <w:r w:rsidR="005122B9" w:rsidRPr="00F72C31">
          <w:rPr>
            <w:rStyle w:val="Hyperlink"/>
            <w:rFonts w:ascii="Gill Sans MT" w:hAnsi="Gill Sans MT"/>
            <w:sz w:val="20"/>
            <w:szCs w:val="20"/>
            <w:lang w:val="it-IT"/>
          </w:rPr>
          <w:t>Facebook</w:t>
        </w:r>
      </w:hyperlink>
      <w:r w:rsidR="005122B9">
        <w:rPr>
          <w:rFonts w:ascii="Gill Sans MT" w:hAnsi="Gill Sans MT"/>
          <w:sz w:val="20"/>
          <w:szCs w:val="20"/>
          <w:lang w:val="it-IT"/>
        </w:rPr>
        <w:t xml:space="preserve"> e </w:t>
      </w:r>
      <w:hyperlink r:id="rId10" w:history="1">
        <w:r w:rsidR="005122B9" w:rsidRPr="00F72C31">
          <w:rPr>
            <w:rStyle w:val="Hyperlink"/>
            <w:rFonts w:ascii="Gill Sans MT" w:hAnsi="Gill Sans MT"/>
            <w:sz w:val="20"/>
            <w:szCs w:val="20"/>
            <w:lang w:val="it-IT"/>
          </w:rPr>
          <w:t>Instagram</w:t>
        </w:r>
      </w:hyperlink>
      <w:r w:rsidR="005122B9">
        <w:rPr>
          <w:rStyle w:val="Hyperlink"/>
          <w:rFonts w:ascii="Gill Sans MT" w:hAnsi="Gill Sans MT"/>
          <w:sz w:val="20"/>
          <w:szCs w:val="20"/>
          <w:lang w:val="it-IT"/>
        </w:rPr>
        <w:t>.</w:t>
      </w:r>
    </w:p>
    <w:p w:rsidR="00D06883" w:rsidRPr="00D43E5C" w:rsidRDefault="00D06883" w:rsidP="00437B36">
      <w:pPr>
        <w:spacing w:line="360" w:lineRule="auto"/>
        <w:jc w:val="both"/>
        <w:rPr>
          <w:rStyle w:val="Hyperlink"/>
          <w:rFonts w:ascii="Gill Sans MT" w:hAnsi="Gill Sans MT"/>
          <w:sz w:val="20"/>
          <w:szCs w:val="20"/>
          <w:lang w:val="it-IT"/>
        </w:rPr>
      </w:pPr>
    </w:p>
    <w:p w:rsidR="00D06883" w:rsidRPr="00660616" w:rsidRDefault="00D06883" w:rsidP="00437B36">
      <w:pPr>
        <w:jc w:val="both"/>
        <w:textAlignment w:val="baseline"/>
        <w:rPr>
          <w:rFonts w:ascii="Gill Sans MT" w:eastAsia="Calibri" w:hAnsi="Gill Sans MT"/>
          <w:bCs/>
          <w:sz w:val="16"/>
          <w:szCs w:val="20"/>
          <w:lang w:val="it-IT"/>
        </w:rPr>
      </w:pP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>*</w:t>
      </w:r>
      <w:r w:rsidR="00502656" w:rsidRPr="00660616">
        <w:rPr>
          <w:rFonts w:ascii="Gill Sans MT" w:eastAsia="Calibri" w:hAnsi="Gill Sans MT"/>
          <w:bCs/>
          <w:sz w:val="16"/>
          <w:szCs w:val="20"/>
          <w:lang w:val="it-IT"/>
        </w:rPr>
        <w:t>Gli studi coinvolti nel progetto sono</w:t>
      </w:r>
      <w:r w:rsidR="00ED0746"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 Ubisoft </w:t>
      </w: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Montreal, Ubisoft Singapore, </w:t>
      </w:r>
      <w:r w:rsidR="00502656" w:rsidRPr="00660616">
        <w:rPr>
          <w:rFonts w:ascii="Gill Sans MT" w:eastAsia="Calibri" w:hAnsi="Gill Sans MT"/>
          <w:bCs/>
          <w:sz w:val="16"/>
          <w:szCs w:val="20"/>
          <w:lang w:val="it-IT"/>
        </w:rPr>
        <w:t>Ubisoft Buc</w:t>
      </w:r>
      <w:r w:rsidR="003E176F" w:rsidRPr="00660616">
        <w:rPr>
          <w:rFonts w:ascii="Gill Sans MT" w:eastAsia="Calibri" w:hAnsi="Gill Sans MT"/>
          <w:bCs/>
          <w:sz w:val="16"/>
          <w:szCs w:val="20"/>
          <w:lang w:val="it-IT"/>
        </w:rPr>
        <w:t>arest</w:t>
      </w:r>
      <w:r w:rsidR="003E176F" w:rsidRPr="00660616" w:rsidDel="00A96D08">
        <w:rPr>
          <w:rFonts w:ascii="Gill Sans MT" w:eastAsia="Calibri" w:hAnsi="Gill Sans MT"/>
          <w:bCs/>
          <w:sz w:val="16"/>
          <w:szCs w:val="20"/>
          <w:lang w:val="it-IT"/>
        </w:rPr>
        <w:t xml:space="preserve"> </w:t>
      </w: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Ubisoft Chengdu, </w:t>
      </w:r>
      <w:r w:rsidR="003E176F"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Ubisoft Montpellier, Ubisoft Kiev, </w:t>
      </w:r>
      <w:r w:rsidR="00AF2554" w:rsidRPr="00660616">
        <w:rPr>
          <w:rFonts w:ascii="Gill Sans MT" w:eastAsia="Calibri" w:hAnsi="Gill Sans MT"/>
          <w:bCs/>
          <w:sz w:val="16"/>
          <w:szCs w:val="20"/>
          <w:lang w:val="it-IT"/>
        </w:rPr>
        <w:t>Ubisoft Shanghai e</w:t>
      </w: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 Ubisoft Pune, </w:t>
      </w:r>
      <w:r w:rsidR="00502656" w:rsidRPr="00660616">
        <w:rPr>
          <w:rFonts w:ascii="Gill Sans MT" w:eastAsia="Calibri" w:hAnsi="Gill Sans MT"/>
          <w:bCs/>
          <w:sz w:val="16"/>
          <w:szCs w:val="20"/>
          <w:lang w:val="it-IT"/>
        </w:rPr>
        <w:t>con un aiuto aggiuntivo dei partner esterni</w:t>
      </w:r>
      <w:r w:rsidR="00A96D08"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 </w:t>
      </w: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Sperasoft </w:t>
      </w:r>
      <w:r w:rsidR="00502656" w:rsidRPr="00660616">
        <w:rPr>
          <w:rFonts w:ascii="Gill Sans MT" w:eastAsia="Calibri" w:hAnsi="Gill Sans MT"/>
          <w:bCs/>
          <w:sz w:val="16"/>
          <w:szCs w:val="20"/>
          <w:lang w:val="it-IT"/>
        </w:rPr>
        <w:t>e</w:t>
      </w: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 Technicolor.</w:t>
      </w:r>
    </w:p>
    <w:p w:rsidR="009C2287" w:rsidRPr="00660616" w:rsidRDefault="009C2287" w:rsidP="00437B36">
      <w:pPr>
        <w:spacing w:line="360" w:lineRule="auto"/>
        <w:jc w:val="both"/>
        <w:rPr>
          <w:rFonts w:ascii="Gill Sans MT" w:hAnsi="Gill Sans MT"/>
          <w:sz w:val="16"/>
          <w:szCs w:val="20"/>
          <w:lang w:val="it-IT"/>
        </w:rPr>
      </w:pPr>
    </w:p>
    <w:p w:rsidR="00CB1568" w:rsidRPr="00660616" w:rsidRDefault="00CB1568" w:rsidP="00437B36">
      <w:pPr>
        <w:jc w:val="both"/>
        <w:rPr>
          <w:rFonts w:ascii="Gill Sans MT" w:eastAsia="Calibri" w:hAnsi="Gill Sans MT"/>
          <w:bCs/>
          <w:sz w:val="16"/>
          <w:szCs w:val="20"/>
          <w:lang w:val="it-IT"/>
        </w:rPr>
      </w:pP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>**</w:t>
      </w:r>
      <w:r w:rsidR="00502656" w:rsidRPr="00660616">
        <w:rPr>
          <w:rFonts w:ascii="Gill Sans MT" w:eastAsia="Calibri" w:hAnsi="Gill Sans MT"/>
          <w:bCs/>
          <w:sz w:val="16"/>
          <w:szCs w:val="20"/>
          <w:lang w:val="it-IT"/>
        </w:rPr>
        <w:t>I contenuti finali e le date di uscita sono soggetti a modifica. Alcune caratteristiche potrebbero non essere disponibil</w:t>
      </w:r>
      <w:r w:rsidR="00ED0746" w:rsidRPr="00660616">
        <w:rPr>
          <w:rFonts w:ascii="Gill Sans MT" w:eastAsia="Calibri" w:hAnsi="Gill Sans MT"/>
          <w:bCs/>
          <w:sz w:val="16"/>
          <w:szCs w:val="20"/>
          <w:lang w:val="it-IT"/>
        </w:rPr>
        <w:t>i al lancio. I contenuti potrebbero</w:t>
      </w:r>
      <w:r w:rsidR="00502656"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 essere disponibili per l’acquisto e/o come omaggio separatamente a sola discrezione di Ubisoft in qualsiasi momento</w:t>
      </w:r>
      <w:r w:rsidRPr="00660616">
        <w:rPr>
          <w:rFonts w:ascii="Gill Sans MT" w:eastAsia="Calibri" w:hAnsi="Gill Sans MT"/>
          <w:bCs/>
          <w:sz w:val="16"/>
          <w:szCs w:val="20"/>
          <w:lang w:val="it-IT"/>
        </w:rPr>
        <w:t xml:space="preserve">. </w:t>
      </w:r>
    </w:p>
    <w:p w:rsidR="000963AD" w:rsidRPr="00660616" w:rsidRDefault="000963AD" w:rsidP="00437B36">
      <w:pPr>
        <w:spacing w:line="360" w:lineRule="auto"/>
        <w:jc w:val="both"/>
        <w:rPr>
          <w:rFonts w:ascii="Gill Sans MT" w:hAnsi="Gill Sans MT"/>
          <w:sz w:val="16"/>
          <w:szCs w:val="20"/>
          <w:lang w:val="it-IT"/>
        </w:rPr>
      </w:pPr>
    </w:p>
    <w:p w:rsidR="000963AD" w:rsidRPr="00660616" w:rsidRDefault="008978C7" w:rsidP="00437B36">
      <w:pPr>
        <w:spacing w:line="360" w:lineRule="auto"/>
        <w:jc w:val="both"/>
        <w:rPr>
          <w:rFonts w:ascii="Gill Sans MT" w:hAnsi="Gill Sans MT"/>
          <w:color w:val="0000FF" w:themeColor="hyperlink"/>
          <w:sz w:val="16"/>
          <w:szCs w:val="20"/>
          <w:u w:val="single"/>
          <w:lang w:val="it-IT"/>
        </w:rPr>
      </w:pPr>
      <w:r w:rsidRPr="00660616">
        <w:rPr>
          <w:rFonts w:ascii="Gill Sans MT" w:hAnsi="Gill Sans MT"/>
          <w:sz w:val="16"/>
          <w:szCs w:val="20"/>
          <w:lang w:val="it-IT"/>
        </w:rPr>
        <w:t>***</w:t>
      </w:r>
      <w:r w:rsidR="00502656" w:rsidRPr="00660616">
        <w:rPr>
          <w:rFonts w:ascii="Gill Sans MT" w:hAnsi="Gill Sans MT"/>
          <w:sz w:val="16"/>
          <w:szCs w:val="20"/>
          <w:lang w:val="it-IT"/>
        </w:rPr>
        <w:t>Scopri le condizioni alla pagina</w:t>
      </w:r>
      <w:r w:rsidRPr="00660616">
        <w:rPr>
          <w:rFonts w:ascii="Gill Sans MT" w:hAnsi="Gill Sans MT"/>
          <w:sz w:val="16"/>
          <w:szCs w:val="20"/>
          <w:lang w:val="it-IT"/>
        </w:rPr>
        <w:t xml:space="preserve"> </w:t>
      </w:r>
      <w:hyperlink r:id="rId11" w:history="1">
        <w:r w:rsidRPr="00660616">
          <w:rPr>
            <w:rStyle w:val="Hyperlink"/>
            <w:rFonts w:ascii="Gill Sans MT" w:hAnsi="Gill Sans MT"/>
            <w:sz w:val="16"/>
            <w:szCs w:val="20"/>
            <w:lang w:val="it-IT"/>
          </w:rPr>
          <w:t>https://support.ubi.com/Faqs/000035561</w:t>
        </w:r>
      </w:hyperlink>
    </w:p>
    <w:p w:rsidR="008978C7" w:rsidRPr="00660616" w:rsidRDefault="008978C7" w:rsidP="00437B36">
      <w:pPr>
        <w:spacing w:line="360" w:lineRule="auto"/>
        <w:jc w:val="both"/>
        <w:rPr>
          <w:rFonts w:ascii="Gill Sans MT" w:hAnsi="Gill Sans MT"/>
          <w:sz w:val="16"/>
          <w:szCs w:val="20"/>
          <w:lang w:val="it-IT"/>
        </w:rPr>
      </w:pPr>
    </w:p>
    <w:p w:rsidR="000963AD" w:rsidRPr="00660616" w:rsidRDefault="000963AD" w:rsidP="000963AD">
      <w:pPr>
        <w:jc w:val="both"/>
        <w:rPr>
          <w:rFonts w:ascii="Gill Sans MT" w:hAnsi="Gill Sans MT"/>
          <w:bCs/>
          <w:sz w:val="16"/>
          <w:szCs w:val="20"/>
          <w:lang w:val="it-IT"/>
        </w:rPr>
      </w:pPr>
      <w:r w:rsidRPr="00660616">
        <w:rPr>
          <w:rFonts w:ascii="Gill Sans MT" w:hAnsi="Gill Sans MT"/>
          <w:bCs/>
          <w:sz w:val="16"/>
          <w:szCs w:val="20"/>
          <w:lang w:val="it-IT"/>
        </w:rPr>
        <w:t xml:space="preserve">© </w:t>
      </w:r>
      <w:r w:rsidRPr="00660616">
        <w:rPr>
          <w:rFonts w:ascii="Gill Sans MT" w:hAnsi="Gill Sans MT"/>
          <w:bCs/>
          <w:i/>
          <w:sz w:val="16"/>
          <w:szCs w:val="20"/>
          <w:lang w:val="it-IT"/>
        </w:rPr>
        <w:t xml:space="preserve">2018 Ubisoft Entertainment. Tutti i diritti riservati. Assassin’s Creed, Ubisoft e il logo Ubisoft sono marchi registrati di Ubisoft Entertainment negli Stati Uniti </w:t>
      </w:r>
      <w:bookmarkStart w:id="0" w:name="_GoBack"/>
      <w:bookmarkEnd w:id="0"/>
      <w:r w:rsidRPr="00660616">
        <w:rPr>
          <w:rFonts w:ascii="Gill Sans MT" w:hAnsi="Gill Sans MT"/>
          <w:bCs/>
          <w:i/>
          <w:sz w:val="16"/>
          <w:szCs w:val="20"/>
          <w:lang w:val="it-IT"/>
        </w:rPr>
        <w:t>e/o negli altri paesi.</w:t>
      </w:r>
    </w:p>
    <w:p w:rsidR="000963AD" w:rsidRPr="00660616" w:rsidRDefault="000963AD" w:rsidP="00660616">
      <w:pPr>
        <w:autoSpaceDE w:val="0"/>
        <w:autoSpaceDN w:val="0"/>
        <w:adjustRightInd w:val="0"/>
        <w:ind w:right="-6"/>
        <w:jc w:val="both"/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</w:pPr>
    </w:p>
    <w:p w:rsidR="009C2287" w:rsidRPr="00660616" w:rsidRDefault="00502656" w:rsidP="00660616">
      <w:pPr>
        <w:autoSpaceDE w:val="0"/>
        <w:autoSpaceDN w:val="0"/>
        <w:adjustRightInd w:val="0"/>
        <w:ind w:right="-6"/>
        <w:jc w:val="both"/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</w:pPr>
      <w:r w:rsidRPr="00660616"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  <w:t>I</w:t>
      </w:r>
      <w:r w:rsidR="00660616" w:rsidRPr="00660616"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  <w:t>nformazioni su Ubisoft:</w:t>
      </w:r>
    </w:p>
    <w:p w:rsidR="000963AD" w:rsidRPr="000963AD" w:rsidRDefault="000963AD" w:rsidP="000963AD">
      <w:pPr>
        <w:autoSpaceDE w:val="0"/>
        <w:autoSpaceDN w:val="0"/>
        <w:adjustRightInd w:val="0"/>
        <w:ind w:right="-6"/>
        <w:jc w:val="both"/>
        <w:rPr>
          <w:rFonts w:ascii="Gill Sans MT" w:eastAsia="MS Mincho" w:hAnsi="Gill Sans MT" w:cs="Tahoma"/>
          <w:sz w:val="18"/>
          <w:szCs w:val="18"/>
          <w:lang w:val="it-IT" w:eastAsia="ja-JP"/>
        </w:rPr>
      </w:pPr>
      <w:r w:rsidRPr="000963AD">
        <w:rPr>
          <w:rFonts w:ascii="Gill Sans MT" w:eastAsia="MS Mincho" w:hAnsi="Gill Sans MT" w:cs="Tahoma"/>
          <w:b/>
          <w:sz w:val="18"/>
          <w:szCs w:val="18"/>
          <w:lang w:val="it-IT" w:eastAsia="ja-JP"/>
        </w:rPr>
        <w:t xml:space="preserve">Ubisoft </w:t>
      </w:r>
      <w:r w:rsidRPr="000963AD">
        <w:rPr>
          <w:rFonts w:ascii="Gill Sans MT" w:eastAsia="MS Mincho" w:hAnsi="Gill Sans MT" w:cs="Tahoma"/>
          <w:sz w:val="18"/>
          <w:szCs w:val="18"/>
          <w:lang w:val="it-IT" w:eastAsia="ja-JP"/>
        </w:rPr>
        <w:t>è un gruppo leader in tutto il mondo nella produzione, pubblicazione e distribuzione di software d'intrattenimento interattivo ed è in continua crescita grazie ad una gamma di prodotti di successo, tra cui figurano Assassin’s Creed, Just Dance, Tom Clancy’s, Rayman, Far Cry e Watch Dogs. I team di sviluppo e le filiali commerciali di Ubisoft sono costantemente impegnati nel creare esperienze di gioco originali e memorabili su qualsiasi piattaforma, come console, smartphone, tablet e PC. Per l’anno fiscale 2017/18 Ubisoft ha realizzato un fatturato di 1,732</w:t>
      </w:r>
      <w:r w:rsidRPr="000963AD">
        <w:rPr>
          <w:rStyle w:val="normaltextrun"/>
          <w:rFonts w:ascii="Gill Sans MT" w:hAnsi="Gill Sans MT"/>
          <w:sz w:val="18"/>
          <w:szCs w:val="18"/>
          <w:lang w:val="it-IT" w:eastAsia="fr-FR"/>
        </w:rPr>
        <w:t xml:space="preserve"> </w:t>
      </w:r>
      <w:r w:rsidRPr="000963AD">
        <w:rPr>
          <w:rFonts w:ascii="Gill Sans MT" w:eastAsia="MS Mincho" w:hAnsi="Gill Sans MT" w:cs="Tahoma"/>
          <w:sz w:val="18"/>
          <w:szCs w:val="18"/>
          <w:lang w:val="it-IT" w:eastAsia="ja-JP"/>
        </w:rPr>
        <w:t xml:space="preserve">milioni di Euro. Per maggiori informazioni consulta il sito: </w:t>
      </w:r>
      <w:hyperlink r:id="rId12" w:history="1">
        <w:r w:rsidRPr="000963AD">
          <w:rPr>
            <w:rFonts w:ascii="Gill Sans MT" w:eastAsia="MS Mincho" w:hAnsi="Gill Sans MT"/>
            <w:snapToGrid w:val="0"/>
            <w:color w:val="0000FF" w:themeColor="hyperlink"/>
            <w:sz w:val="18"/>
            <w:szCs w:val="18"/>
            <w:u w:val="single"/>
            <w:lang w:val="it-IT" w:eastAsia="ja-JP"/>
          </w:rPr>
          <w:t>www.ubisoftgroup.com</w:t>
        </w:r>
      </w:hyperlink>
      <w:r w:rsidRPr="000963AD">
        <w:rPr>
          <w:rFonts w:ascii="Gill Sans MT" w:eastAsia="MS Mincho" w:hAnsi="Gill Sans MT"/>
          <w:snapToGrid w:val="0"/>
          <w:sz w:val="18"/>
          <w:szCs w:val="18"/>
          <w:lang w:val="it-IT" w:eastAsia="ja-JP"/>
        </w:rPr>
        <w:t>.</w:t>
      </w:r>
    </w:p>
    <w:p w:rsidR="000963AD" w:rsidRPr="000963AD" w:rsidRDefault="000963AD" w:rsidP="000963AD">
      <w:pPr>
        <w:autoSpaceDE w:val="0"/>
        <w:autoSpaceDN w:val="0"/>
        <w:adjustRightInd w:val="0"/>
        <w:ind w:right="-6"/>
        <w:jc w:val="both"/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</w:pPr>
    </w:p>
    <w:p w:rsidR="000963AD" w:rsidRPr="000963AD" w:rsidRDefault="000963AD" w:rsidP="000963AD">
      <w:pPr>
        <w:autoSpaceDE w:val="0"/>
        <w:autoSpaceDN w:val="0"/>
        <w:adjustRightInd w:val="0"/>
        <w:ind w:right="-6"/>
        <w:jc w:val="both"/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</w:pPr>
      <w:r w:rsidRPr="000963AD">
        <w:rPr>
          <w:rFonts w:ascii="Gill Sans MT" w:eastAsia="MS Mincho" w:hAnsi="Gill Sans MT" w:cs="Tahoma"/>
          <w:b/>
          <w:sz w:val="18"/>
          <w:szCs w:val="18"/>
          <w:u w:val="single"/>
          <w:lang w:val="it-IT" w:eastAsia="ja-JP"/>
        </w:rPr>
        <w:t>Informazioni su Ubisoft in Italia:</w:t>
      </w:r>
    </w:p>
    <w:p w:rsidR="000963AD" w:rsidRPr="000963AD" w:rsidRDefault="000963AD" w:rsidP="000963AD">
      <w:pPr>
        <w:autoSpaceDE w:val="0"/>
        <w:autoSpaceDN w:val="0"/>
        <w:adjustRightInd w:val="0"/>
        <w:ind w:right="-6"/>
        <w:jc w:val="both"/>
        <w:rPr>
          <w:rFonts w:ascii="Gill Sans MT" w:eastAsia="MS Mincho" w:hAnsi="Gill Sans MT" w:cs="Tahoma"/>
          <w:sz w:val="18"/>
          <w:szCs w:val="18"/>
          <w:lang w:val="it-IT" w:eastAsia="ja-JP"/>
        </w:rPr>
      </w:pPr>
      <w:r w:rsidRPr="000963AD">
        <w:rPr>
          <w:rFonts w:ascii="Gill Sans MT" w:eastAsia="MS Mincho" w:hAnsi="Gill Sans MT" w:cs="Tahoma"/>
          <w:sz w:val="18"/>
          <w:szCs w:val="18"/>
          <w:lang w:val="it-IT" w:eastAsia="ja-JP"/>
        </w:rPr>
        <w:t xml:space="preserve">Nel 1995 nasce </w:t>
      </w:r>
      <w:r w:rsidRPr="000963AD">
        <w:rPr>
          <w:rFonts w:ascii="Gill Sans MT" w:eastAsia="MS Mincho" w:hAnsi="Gill Sans MT" w:cs="Tahoma"/>
          <w:b/>
          <w:sz w:val="18"/>
          <w:szCs w:val="18"/>
          <w:lang w:val="it-IT" w:eastAsia="ja-JP"/>
        </w:rPr>
        <w:t>Ubisoft S.p.A.</w:t>
      </w:r>
      <w:r w:rsidRPr="000963AD">
        <w:rPr>
          <w:rFonts w:ascii="Gill Sans MT" w:eastAsia="MS Mincho" w:hAnsi="Gill Sans MT" w:cs="Tahoma"/>
          <w:sz w:val="18"/>
          <w:szCs w:val="18"/>
          <w:lang w:val="it-IT" w:eastAsia="ja-JP"/>
        </w:rPr>
        <w:t>, la filiale italiana del gruppo, che impiega oltre 30 persone in attività di comunicazione, marketing e commercializzazione di videogiochi sviluppati internamente e da terze parti. Nel 1998 nasce Ubisoft Milan, lo studio di produzione italiano che occupa oltre 60 persone, impegnate in attività di sviluppo, game design, grafica, animazione e sound design. Lo studio italiano, nei venti anni di attività, ha realizzato numerosi progetti per tutte le piattaforme disponibili sul mercato e distribuiti in tutto il mondo.</w:t>
      </w:r>
    </w:p>
    <w:p w:rsidR="000963AD" w:rsidRPr="000963AD" w:rsidRDefault="000963AD" w:rsidP="000963AD">
      <w:pPr>
        <w:rPr>
          <w:rFonts w:ascii="Gill Sans MT" w:hAnsi="Gill Sans MT" w:cs="Calibri"/>
          <w:sz w:val="18"/>
          <w:szCs w:val="18"/>
          <w:lang w:val="it-IT"/>
        </w:rPr>
      </w:pPr>
    </w:p>
    <w:p w:rsidR="000963AD" w:rsidRPr="000963AD" w:rsidRDefault="000963AD" w:rsidP="000963AD">
      <w:pPr>
        <w:autoSpaceDE w:val="0"/>
        <w:autoSpaceDN w:val="0"/>
        <w:adjustRightInd w:val="0"/>
        <w:jc w:val="both"/>
        <w:rPr>
          <w:rFonts w:ascii="Gill Sans MT" w:eastAsia="MS Mincho" w:hAnsi="Gill Sans MT" w:cs="Calibri"/>
          <w:sz w:val="18"/>
          <w:szCs w:val="18"/>
          <w:lang w:val="it-IT" w:eastAsia="ja-JP"/>
        </w:rPr>
      </w:pPr>
      <w:r w:rsidRPr="000963AD">
        <w:rPr>
          <w:rFonts w:ascii="Gill Sans MT" w:eastAsia="MS Mincho" w:hAnsi="Gill Sans MT" w:cs="Calibri"/>
          <w:sz w:val="18"/>
          <w:szCs w:val="18"/>
          <w:lang w:val="it-IT" w:eastAsia="ja-JP"/>
        </w:rPr>
        <w:t>Per maggiori informazioni:</w:t>
      </w:r>
    </w:p>
    <w:tbl>
      <w:tblPr>
        <w:tblW w:w="167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6"/>
        <w:gridCol w:w="3394"/>
        <w:gridCol w:w="3394"/>
        <w:gridCol w:w="3394"/>
        <w:gridCol w:w="3394"/>
      </w:tblGrid>
      <w:tr w:rsidR="000963AD" w:rsidRPr="000963AD" w:rsidTr="00CF342E">
        <w:trPr>
          <w:trHeight w:val="1137"/>
        </w:trPr>
        <w:tc>
          <w:tcPr>
            <w:tcW w:w="3176" w:type="dxa"/>
          </w:tcPr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  <w:lang w:val="it-IT"/>
              </w:rPr>
            </w:pP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  <w:lang w:val="it-IT"/>
              </w:rPr>
            </w:pPr>
            <w:r w:rsidRPr="000963AD">
              <w:rPr>
                <w:rFonts w:ascii="Gill Sans MT" w:eastAsia="Times New Roman" w:hAnsi="Gill Sans MT" w:cs="Tahoma"/>
                <w:b/>
                <w:sz w:val="18"/>
                <w:szCs w:val="18"/>
                <w:lang w:val="it-IT"/>
              </w:rPr>
              <w:t>Ubisoft S.p.A.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sz w:val="18"/>
                <w:szCs w:val="18"/>
                <w:lang w:val="it-IT"/>
              </w:rPr>
            </w:pPr>
            <w:r w:rsidRPr="000963AD">
              <w:rPr>
                <w:rFonts w:ascii="Gill Sans MT" w:eastAsia="Times New Roman" w:hAnsi="Gill Sans MT" w:cs="Tahoma"/>
                <w:sz w:val="18"/>
                <w:szCs w:val="18"/>
                <w:lang w:val="it-IT"/>
              </w:rPr>
              <w:t>Alberto Ziello</w:t>
            </w:r>
          </w:p>
          <w:p w:rsidR="000963AD" w:rsidRPr="000963AD" w:rsidRDefault="00AD1D52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color w:val="0000FF"/>
                <w:sz w:val="18"/>
                <w:szCs w:val="18"/>
                <w:u w:val="single"/>
                <w:lang w:val="it-IT"/>
              </w:rPr>
            </w:pPr>
            <w:hyperlink r:id="rId13" w:history="1">
              <w:r w:rsidR="000963AD" w:rsidRPr="000963AD">
                <w:rPr>
                  <w:rFonts w:ascii="Gill Sans MT" w:eastAsia="Times New Roman" w:hAnsi="Gill Sans MT" w:cs="Tahoma"/>
                  <w:color w:val="0000FF"/>
                  <w:sz w:val="18"/>
                  <w:szCs w:val="18"/>
                  <w:u w:val="single"/>
                  <w:lang w:val="it-IT"/>
                </w:rPr>
                <w:t>alberto.ziello@ubisoft.com</w:t>
              </w:r>
            </w:hyperlink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i/>
                <w:sz w:val="18"/>
                <w:szCs w:val="18"/>
              </w:rPr>
            </w:pPr>
            <w:r w:rsidRPr="000963AD">
              <w:rPr>
                <w:rFonts w:ascii="Gill Sans MT" w:eastAsia="Times New Roman" w:hAnsi="Gill Sans MT" w:cs="Tahoma"/>
                <w:i/>
                <w:sz w:val="18"/>
                <w:szCs w:val="18"/>
              </w:rPr>
              <w:t xml:space="preserve">Communication Manager 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sz w:val="18"/>
                <w:szCs w:val="18"/>
                <w:lang w:val="de-DE"/>
              </w:rPr>
            </w:pPr>
            <w:r w:rsidRPr="000963AD">
              <w:rPr>
                <w:rFonts w:ascii="Gill Sans MT" w:eastAsia="Times New Roman" w:hAnsi="Gill Sans MT" w:cs="Tahoma"/>
                <w:sz w:val="18"/>
                <w:szCs w:val="18"/>
                <w:lang w:val="de-DE"/>
              </w:rPr>
              <w:t>Tel. 02 48 86 711</w:t>
            </w:r>
          </w:p>
        </w:tc>
        <w:tc>
          <w:tcPr>
            <w:tcW w:w="3394" w:type="dxa"/>
          </w:tcPr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  <w:lang w:val="it-IT"/>
              </w:rPr>
            </w:pP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  <w:lang w:val="it-IT"/>
              </w:rPr>
            </w:pPr>
            <w:r w:rsidRPr="000963AD">
              <w:rPr>
                <w:rFonts w:ascii="Gill Sans MT" w:eastAsia="Times New Roman" w:hAnsi="Gill Sans MT" w:cs="Tahoma"/>
                <w:b/>
                <w:sz w:val="18"/>
                <w:szCs w:val="18"/>
                <w:lang w:val="it-IT"/>
              </w:rPr>
              <w:t>Ubisoft S.p.A.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sz w:val="18"/>
                <w:szCs w:val="18"/>
                <w:lang w:val="it-IT"/>
              </w:rPr>
            </w:pPr>
            <w:r w:rsidRPr="000963AD">
              <w:rPr>
                <w:rFonts w:ascii="Gill Sans MT" w:eastAsia="Times New Roman" w:hAnsi="Gill Sans MT" w:cs="Tahoma"/>
                <w:sz w:val="18"/>
                <w:szCs w:val="18"/>
                <w:lang w:val="it-IT"/>
              </w:rPr>
              <w:t>Laura Inglima</w:t>
            </w:r>
          </w:p>
          <w:p w:rsidR="000963AD" w:rsidRPr="000963AD" w:rsidRDefault="00AD1D52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sz w:val="18"/>
                <w:szCs w:val="18"/>
              </w:rPr>
            </w:pPr>
            <w:hyperlink r:id="rId14" w:history="1">
              <w:r w:rsidR="000963AD" w:rsidRPr="000963AD">
                <w:rPr>
                  <w:rFonts w:ascii="Gill Sans MT" w:eastAsia="Times New Roman" w:hAnsi="Gill Sans MT" w:cs="Tahoma"/>
                  <w:color w:val="0000FF"/>
                  <w:sz w:val="18"/>
                  <w:szCs w:val="18"/>
                  <w:u w:val="single"/>
                </w:rPr>
                <w:t>laura.inglima@ubisoft.com</w:t>
              </w:r>
            </w:hyperlink>
            <w:r w:rsidR="000963AD" w:rsidRPr="000963AD">
              <w:rPr>
                <w:rFonts w:ascii="Gill Sans MT" w:eastAsia="Times New Roman" w:hAnsi="Gill Sans MT" w:cs="Tahoma"/>
                <w:sz w:val="18"/>
                <w:szCs w:val="18"/>
              </w:rPr>
              <w:t xml:space="preserve"> 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i/>
                <w:sz w:val="18"/>
                <w:szCs w:val="18"/>
              </w:rPr>
            </w:pPr>
            <w:r w:rsidRPr="000963AD">
              <w:rPr>
                <w:rFonts w:ascii="Gill Sans MT" w:eastAsia="Times New Roman" w:hAnsi="Gill Sans MT" w:cs="Tahoma"/>
                <w:i/>
                <w:sz w:val="18"/>
                <w:szCs w:val="18"/>
              </w:rPr>
              <w:t>PR &amp; Event Manager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sz w:val="18"/>
                <w:szCs w:val="18"/>
              </w:rPr>
            </w:pPr>
            <w:r w:rsidRPr="000963AD">
              <w:rPr>
                <w:rFonts w:ascii="Gill Sans MT" w:eastAsia="Times New Roman" w:hAnsi="Gill Sans MT" w:cs="Tahoma"/>
                <w:sz w:val="18"/>
                <w:szCs w:val="18"/>
              </w:rPr>
              <w:t>Tel. 02 48 86 711</w:t>
            </w:r>
          </w:p>
        </w:tc>
        <w:tc>
          <w:tcPr>
            <w:tcW w:w="3394" w:type="dxa"/>
          </w:tcPr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</w:rPr>
            </w:pP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</w:rPr>
            </w:pPr>
            <w:r w:rsidRPr="000963AD">
              <w:rPr>
                <w:rFonts w:ascii="Gill Sans MT" w:eastAsia="Times New Roman" w:hAnsi="Gill Sans MT" w:cs="Tahoma"/>
                <w:b/>
                <w:sz w:val="18"/>
                <w:szCs w:val="18"/>
              </w:rPr>
              <w:t>Ubisoft S.p.A.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sz w:val="18"/>
                <w:szCs w:val="18"/>
                <w:u w:val="single"/>
              </w:rPr>
            </w:pPr>
            <w:r w:rsidRPr="000963AD">
              <w:rPr>
                <w:rFonts w:ascii="Gill Sans MT" w:eastAsia="Times New Roman" w:hAnsi="Gill Sans MT" w:cs="Tahoma"/>
                <w:sz w:val="18"/>
                <w:szCs w:val="18"/>
              </w:rPr>
              <w:t>Sharon Cesaroni</w:t>
            </w:r>
          </w:p>
          <w:p w:rsidR="000963AD" w:rsidRPr="000963AD" w:rsidRDefault="00AD1D52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color w:val="0000FF"/>
                <w:sz w:val="18"/>
                <w:szCs w:val="18"/>
                <w:u w:val="single"/>
                <w:lang w:val="it-IT"/>
              </w:rPr>
            </w:pPr>
            <w:hyperlink r:id="rId15" w:history="1">
              <w:r w:rsidR="000963AD" w:rsidRPr="000963AD">
                <w:rPr>
                  <w:rFonts w:ascii="Gill Sans MT" w:eastAsia="Times New Roman" w:hAnsi="Gill Sans MT" w:cs="Tahoma"/>
                  <w:color w:val="0000FF"/>
                  <w:sz w:val="18"/>
                  <w:szCs w:val="18"/>
                  <w:u w:val="single"/>
                  <w:lang w:val="it-IT"/>
                </w:rPr>
                <w:t>sharon.cesaroni@ubisoft.com</w:t>
              </w:r>
            </w:hyperlink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i/>
                <w:sz w:val="18"/>
                <w:szCs w:val="18"/>
                <w:lang w:val="it-IT"/>
              </w:rPr>
            </w:pPr>
            <w:r w:rsidRPr="000963AD">
              <w:rPr>
                <w:rFonts w:ascii="Gill Sans MT" w:eastAsia="Times New Roman" w:hAnsi="Gill Sans MT" w:cs="Tahoma"/>
                <w:i/>
                <w:sz w:val="18"/>
                <w:szCs w:val="18"/>
                <w:lang w:val="it-IT"/>
              </w:rPr>
              <w:t>PR Assistant</w:t>
            </w:r>
          </w:p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i/>
                <w:sz w:val="18"/>
                <w:szCs w:val="18"/>
              </w:rPr>
            </w:pPr>
            <w:r w:rsidRPr="000963AD">
              <w:rPr>
                <w:rFonts w:ascii="Gill Sans MT" w:eastAsia="Times New Roman" w:hAnsi="Gill Sans MT" w:cs="Tahoma"/>
                <w:sz w:val="18"/>
                <w:szCs w:val="18"/>
              </w:rPr>
              <w:t>Tel. 02 48 86 711</w:t>
            </w:r>
          </w:p>
        </w:tc>
        <w:tc>
          <w:tcPr>
            <w:tcW w:w="3394" w:type="dxa"/>
          </w:tcPr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</w:rPr>
            </w:pPr>
          </w:p>
        </w:tc>
        <w:tc>
          <w:tcPr>
            <w:tcW w:w="3394" w:type="dxa"/>
          </w:tcPr>
          <w:p w:rsidR="000963AD" w:rsidRPr="000963AD" w:rsidRDefault="000963AD" w:rsidP="00CF342E">
            <w:pPr>
              <w:autoSpaceDE w:val="0"/>
              <w:autoSpaceDN w:val="0"/>
              <w:jc w:val="center"/>
              <w:rPr>
                <w:rFonts w:ascii="Gill Sans MT" w:eastAsia="Times New Roman" w:hAnsi="Gill Sans MT" w:cs="Tahoma"/>
                <w:b/>
                <w:sz w:val="18"/>
                <w:szCs w:val="18"/>
              </w:rPr>
            </w:pPr>
          </w:p>
        </w:tc>
      </w:tr>
    </w:tbl>
    <w:p w:rsidR="000963AD" w:rsidRPr="00164EDD" w:rsidRDefault="000963AD" w:rsidP="000963AD">
      <w:pPr>
        <w:pStyle w:val="NormalWeb"/>
        <w:spacing w:before="0" w:beforeAutospacing="0" w:after="0" w:afterAutospacing="0"/>
        <w:rPr>
          <w:lang w:val="it-IT"/>
        </w:rPr>
      </w:pPr>
    </w:p>
    <w:p w:rsidR="000963AD" w:rsidRPr="00D43E5C" w:rsidRDefault="000963AD" w:rsidP="00437B36">
      <w:pPr>
        <w:jc w:val="both"/>
        <w:rPr>
          <w:rFonts w:ascii="Gill Sans MT" w:hAnsi="Gill Sans MT"/>
          <w:bCs/>
          <w:sz w:val="20"/>
          <w:szCs w:val="20"/>
          <w:lang w:val="it-IT"/>
        </w:rPr>
      </w:pPr>
    </w:p>
    <w:sectPr w:rsidR="000963AD" w:rsidRPr="00D43E5C" w:rsidSect="00C702A1">
      <w:headerReference w:type="default" r:id="rId16"/>
      <w:footerReference w:type="default" r:id="rId17"/>
      <w:headerReference w:type="first" r:id="rId18"/>
      <w:pgSz w:w="12240" w:h="15840" w:code="1"/>
      <w:pgMar w:top="1304" w:right="1304" w:bottom="1304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764" w:rsidRDefault="00386764" w:rsidP="003264C2">
      <w:r>
        <w:separator/>
      </w:r>
    </w:p>
  </w:endnote>
  <w:endnote w:type="continuationSeparator" w:id="0">
    <w:p w:rsidR="00386764" w:rsidRDefault="00386764" w:rsidP="00326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453FF8D-5233-4297-BB4F-92DF140F7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B9FB0D-C7C9-4E96-82E7-407708ACA8DC}"/>
    <w:embedBold r:id="rId3" w:fontKey="{42214FAE-164E-4F18-A655-3CC5CE53A11C}"/>
    <w:embedItalic r:id="rId4" w:fontKey="{79E6F8DD-BD5E-42BC-91CA-8E3C230D01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E49244-5CFA-42E9-80ED-209635B835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C4DB4E1-FE8C-487C-A3D1-C853BBC84D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D2A2FE2-FE7D-4524-A553-6ED0D9F1D84F}"/>
    <w:embedBold r:id="rId8" w:fontKey="{59F3279F-A378-4AE6-ACBE-1D5C949173F2}"/>
    <w:embedItalic r:id="rId9" w:fontKey="{89F35B3D-CD51-403C-8316-895250A132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74D4B1F-5B3B-4110-8E12-6A5F5E8DBC02}"/>
  </w:font>
  <w:font w:name="Ubisoft Sans">
    <w:panose1 w:val="02000504030000020004"/>
    <w:charset w:val="00"/>
    <w:family w:val="modern"/>
    <w:notTrueType/>
    <w:pitch w:val="variable"/>
    <w:sig w:usb0="00000007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1" w:fontKey="{DD807AC7-A19A-45C0-8831-463EAF8A5F24}"/>
    <w:embedBold r:id="rId12" w:fontKey="{25DABD3E-6487-4C9C-A949-5976DD5C7C4C}"/>
    <w:embedItalic r:id="rId13" w:fontKey="{F9846722-F250-407E-A5F3-91114606067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4" w:fontKey="{ABC3EF21-729B-47E2-9F7E-F0C2A77FDE17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C724C1B-31CB-4570-A0E2-11AB041600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5EC" w:rsidRPr="009C2287" w:rsidRDefault="005265EC" w:rsidP="00C35B3D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="Ubisoft Sans" w:hAnsi="Ubisoft Sans"/>
        <w:b/>
        <w:bCs/>
        <w:color w:val="000000" w:themeColor="text1"/>
        <w:sz w:val="18"/>
        <w:szCs w:val="18"/>
        <w:lang w:val="en-US"/>
      </w:rPr>
    </w:pPr>
  </w:p>
  <w:p w:rsidR="005265EC" w:rsidRPr="009C2287" w:rsidRDefault="005265EC" w:rsidP="00C35B3D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="Ubisoft Sans" w:hAnsi="Ubisoft Sans"/>
        <w:b/>
        <w:bCs/>
        <w:color w:val="000000" w:themeColor="text1"/>
        <w:sz w:val="18"/>
        <w:szCs w:val="18"/>
        <w:lang w:val="en-US"/>
      </w:rPr>
    </w:pPr>
  </w:p>
  <w:p w:rsidR="005265EC" w:rsidRPr="009C2287" w:rsidRDefault="005265EC" w:rsidP="00C35B3D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="Ubisoft Sans" w:hAnsi="Ubisoft Sans"/>
        <w:b/>
        <w:bCs/>
        <w:color w:val="000000" w:themeColor="text1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764" w:rsidRDefault="00386764" w:rsidP="003264C2">
      <w:r>
        <w:separator/>
      </w:r>
    </w:p>
  </w:footnote>
  <w:footnote w:type="continuationSeparator" w:id="0">
    <w:p w:rsidR="00386764" w:rsidRDefault="00386764" w:rsidP="00326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5EC" w:rsidRDefault="005265EC" w:rsidP="000E574B">
    <w:pPr>
      <w:pStyle w:val="Header"/>
      <w:tabs>
        <w:tab w:val="clear" w:pos="4536"/>
        <w:tab w:val="clear" w:pos="9072"/>
        <w:tab w:val="left" w:pos="1528"/>
      </w:tabs>
    </w:pPr>
  </w:p>
  <w:p w:rsidR="005265EC" w:rsidRDefault="005265EC" w:rsidP="00505AB5">
    <w:pPr>
      <w:pStyle w:val="Header"/>
    </w:pPr>
  </w:p>
  <w:p w:rsidR="005265EC" w:rsidRPr="003264C2" w:rsidRDefault="005265EC" w:rsidP="003264C2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5EC" w:rsidRDefault="005265EC" w:rsidP="000001F8">
    <w:pPr>
      <w:pStyle w:val="Header"/>
      <w:jc w:val="center"/>
      <w:rPr>
        <w:noProof/>
        <w:lang w:eastAsia="fr-FR"/>
      </w:rPr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-7348</wp:posOffset>
          </wp:positionV>
          <wp:extent cx="1567543" cy="1440257"/>
          <wp:effectExtent l="0" t="0" r="7620" b="762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NICORN SERVER\FJ\Ubisoft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7543" cy="1440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265EC" w:rsidRDefault="005265EC" w:rsidP="000001F8">
    <w:pPr>
      <w:pStyle w:val="Header"/>
      <w:jc w:val="center"/>
      <w:rPr>
        <w:noProof/>
        <w:lang w:eastAsia="fr-FR"/>
      </w:rPr>
    </w:pPr>
  </w:p>
  <w:p w:rsidR="005265EC" w:rsidRDefault="005265EC" w:rsidP="000001F8">
    <w:pPr>
      <w:pStyle w:val="Header"/>
      <w:jc w:val="center"/>
      <w:rPr>
        <w:noProof/>
        <w:lang w:eastAsia="fr-FR"/>
      </w:rPr>
    </w:pPr>
  </w:p>
  <w:p w:rsidR="005265EC" w:rsidRDefault="005265EC" w:rsidP="000001F8">
    <w:pPr>
      <w:pStyle w:val="Header"/>
      <w:jc w:val="center"/>
      <w:rPr>
        <w:noProof/>
        <w:lang w:eastAsia="fr-FR"/>
      </w:rPr>
    </w:pPr>
  </w:p>
  <w:p w:rsidR="005265EC" w:rsidRDefault="005265EC" w:rsidP="000001F8">
    <w:pPr>
      <w:pStyle w:val="Header"/>
      <w:jc w:val="center"/>
      <w:rPr>
        <w:noProof/>
        <w:lang w:eastAsia="fr-FR"/>
      </w:rPr>
    </w:pPr>
  </w:p>
  <w:p w:rsidR="005265EC" w:rsidRDefault="005265EC" w:rsidP="000001F8">
    <w:pPr>
      <w:pStyle w:val="Header"/>
      <w:jc w:val="center"/>
    </w:pPr>
  </w:p>
  <w:p w:rsidR="005265EC" w:rsidRPr="003264C2" w:rsidRDefault="005265EC" w:rsidP="00505AB5">
    <w:pPr>
      <w:pStyle w:val="Header"/>
      <w:jc w:val="center"/>
    </w:pPr>
  </w:p>
  <w:p w:rsidR="005265EC" w:rsidRDefault="005265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13B6A"/>
    <w:multiLevelType w:val="hybridMultilevel"/>
    <w:tmpl w:val="0FCA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32DE4"/>
    <w:multiLevelType w:val="hybridMultilevel"/>
    <w:tmpl w:val="88908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embedSystemFonts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C2"/>
    <w:rsid w:val="000001F8"/>
    <w:rsid w:val="00007B01"/>
    <w:rsid w:val="0001084E"/>
    <w:rsid w:val="00011382"/>
    <w:rsid w:val="00067D42"/>
    <w:rsid w:val="000704DA"/>
    <w:rsid w:val="000746B0"/>
    <w:rsid w:val="0009140B"/>
    <w:rsid w:val="0009436B"/>
    <w:rsid w:val="00094BA2"/>
    <w:rsid w:val="00095575"/>
    <w:rsid w:val="000963AD"/>
    <w:rsid w:val="000A2BBC"/>
    <w:rsid w:val="000A56B2"/>
    <w:rsid w:val="000C0D0E"/>
    <w:rsid w:val="000C2DCF"/>
    <w:rsid w:val="000E574B"/>
    <w:rsid w:val="00110996"/>
    <w:rsid w:val="0012526D"/>
    <w:rsid w:val="00136FD4"/>
    <w:rsid w:val="00144218"/>
    <w:rsid w:val="001537E1"/>
    <w:rsid w:val="001557D6"/>
    <w:rsid w:val="00172E05"/>
    <w:rsid w:val="00180380"/>
    <w:rsid w:val="001829D4"/>
    <w:rsid w:val="001A042A"/>
    <w:rsid w:val="001D65F9"/>
    <w:rsid w:val="001E2F7E"/>
    <w:rsid w:val="00210EBF"/>
    <w:rsid w:val="0021207B"/>
    <w:rsid w:val="00216D0A"/>
    <w:rsid w:val="00217EC3"/>
    <w:rsid w:val="00226FAB"/>
    <w:rsid w:val="00246FE0"/>
    <w:rsid w:val="0025250A"/>
    <w:rsid w:val="00261280"/>
    <w:rsid w:val="00262C25"/>
    <w:rsid w:val="00297EE3"/>
    <w:rsid w:val="002A7DB9"/>
    <w:rsid w:val="002B7C57"/>
    <w:rsid w:val="002E76F8"/>
    <w:rsid w:val="002F58A2"/>
    <w:rsid w:val="002F6A4B"/>
    <w:rsid w:val="003109C9"/>
    <w:rsid w:val="00311580"/>
    <w:rsid w:val="003264C2"/>
    <w:rsid w:val="00326C33"/>
    <w:rsid w:val="003409C3"/>
    <w:rsid w:val="00367ACC"/>
    <w:rsid w:val="00386764"/>
    <w:rsid w:val="003A4923"/>
    <w:rsid w:val="003A6638"/>
    <w:rsid w:val="003C5819"/>
    <w:rsid w:val="003D460F"/>
    <w:rsid w:val="003D5C4A"/>
    <w:rsid w:val="003D6F77"/>
    <w:rsid w:val="003E176F"/>
    <w:rsid w:val="004026BB"/>
    <w:rsid w:val="00404AE0"/>
    <w:rsid w:val="00415378"/>
    <w:rsid w:val="00423E1E"/>
    <w:rsid w:val="00437B36"/>
    <w:rsid w:val="00450D7F"/>
    <w:rsid w:val="00465C08"/>
    <w:rsid w:val="00497BED"/>
    <w:rsid w:val="004A380A"/>
    <w:rsid w:val="004B4F5C"/>
    <w:rsid w:val="004B67F4"/>
    <w:rsid w:val="004E1C5D"/>
    <w:rsid w:val="00502656"/>
    <w:rsid w:val="00505AB5"/>
    <w:rsid w:val="005122B9"/>
    <w:rsid w:val="00526353"/>
    <w:rsid w:val="005265EC"/>
    <w:rsid w:val="00530A95"/>
    <w:rsid w:val="00556D00"/>
    <w:rsid w:val="0056691C"/>
    <w:rsid w:val="00573C94"/>
    <w:rsid w:val="0057717D"/>
    <w:rsid w:val="00582B2B"/>
    <w:rsid w:val="005A679A"/>
    <w:rsid w:val="005B4D54"/>
    <w:rsid w:val="005D5A32"/>
    <w:rsid w:val="005E28BC"/>
    <w:rsid w:val="00603481"/>
    <w:rsid w:val="00630C1C"/>
    <w:rsid w:val="00632CE5"/>
    <w:rsid w:val="00637E58"/>
    <w:rsid w:val="00660616"/>
    <w:rsid w:val="00663B95"/>
    <w:rsid w:val="00676FBE"/>
    <w:rsid w:val="00692122"/>
    <w:rsid w:val="006B2DB8"/>
    <w:rsid w:val="006B7AEE"/>
    <w:rsid w:val="006C6F11"/>
    <w:rsid w:val="006D5D3D"/>
    <w:rsid w:val="006F07F0"/>
    <w:rsid w:val="006F253C"/>
    <w:rsid w:val="00705FA1"/>
    <w:rsid w:val="00735547"/>
    <w:rsid w:val="00736ECD"/>
    <w:rsid w:val="00750FC8"/>
    <w:rsid w:val="007600C6"/>
    <w:rsid w:val="0076622A"/>
    <w:rsid w:val="0077245C"/>
    <w:rsid w:val="00790DB2"/>
    <w:rsid w:val="007C5CC5"/>
    <w:rsid w:val="007D0136"/>
    <w:rsid w:val="00802843"/>
    <w:rsid w:val="008203A5"/>
    <w:rsid w:val="00821AAD"/>
    <w:rsid w:val="00821CC3"/>
    <w:rsid w:val="00852864"/>
    <w:rsid w:val="008615F5"/>
    <w:rsid w:val="008650FF"/>
    <w:rsid w:val="00865CEB"/>
    <w:rsid w:val="00874DEF"/>
    <w:rsid w:val="008812B1"/>
    <w:rsid w:val="00882ECC"/>
    <w:rsid w:val="00883B11"/>
    <w:rsid w:val="008978C7"/>
    <w:rsid w:val="008D0B8E"/>
    <w:rsid w:val="008D238D"/>
    <w:rsid w:val="008F7275"/>
    <w:rsid w:val="0092362C"/>
    <w:rsid w:val="0092794E"/>
    <w:rsid w:val="0094046E"/>
    <w:rsid w:val="0094620D"/>
    <w:rsid w:val="009974CB"/>
    <w:rsid w:val="009A7866"/>
    <w:rsid w:val="009C2287"/>
    <w:rsid w:val="009D06F6"/>
    <w:rsid w:val="009D12C7"/>
    <w:rsid w:val="009E297D"/>
    <w:rsid w:val="00A13C6C"/>
    <w:rsid w:val="00A1426F"/>
    <w:rsid w:val="00A4247B"/>
    <w:rsid w:val="00A47694"/>
    <w:rsid w:val="00A64E35"/>
    <w:rsid w:val="00A64F7F"/>
    <w:rsid w:val="00A6689A"/>
    <w:rsid w:val="00A92EEA"/>
    <w:rsid w:val="00A948C7"/>
    <w:rsid w:val="00A955CE"/>
    <w:rsid w:val="00A963CA"/>
    <w:rsid w:val="00A96D08"/>
    <w:rsid w:val="00AA70A1"/>
    <w:rsid w:val="00AD1D52"/>
    <w:rsid w:val="00AD50D6"/>
    <w:rsid w:val="00AF1982"/>
    <w:rsid w:val="00AF2554"/>
    <w:rsid w:val="00B06754"/>
    <w:rsid w:val="00B10974"/>
    <w:rsid w:val="00B7596E"/>
    <w:rsid w:val="00B825D9"/>
    <w:rsid w:val="00B8287C"/>
    <w:rsid w:val="00B87B51"/>
    <w:rsid w:val="00B9287B"/>
    <w:rsid w:val="00B92E14"/>
    <w:rsid w:val="00BC3533"/>
    <w:rsid w:val="00BE275E"/>
    <w:rsid w:val="00C1071E"/>
    <w:rsid w:val="00C11E00"/>
    <w:rsid w:val="00C2526B"/>
    <w:rsid w:val="00C316D2"/>
    <w:rsid w:val="00C31EF0"/>
    <w:rsid w:val="00C32DD3"/>
    <w:rsid w:val="00C35B3D"/>
    <w:rsid w:val="00C52CC5"/>
    <w:rsid w:val="00C53B23"/>
    <w:rsid w:val="00C61D0B"/>
    <w:rsid w:val="00C702A1"/>
    <w:rsid w:val="00C74D21"/>
    <w:rsid w:val="00C8487D"/>
    <w:rsid w:val="00C95E47"/>
    <w:rsid w:val="00CB1568"/>
    <w:rsid w:val="00CB7070"/>
    <w:rsid w:val="00CC0AF4"/>
    <w:rsid w:val="00CC515F"/>
    <w:rsid w:val="00CE2238"/>
    <w:rsid w:val="00D06883"/>
    <w:rsid w:val="00D21364"/>
    <w:rsid w:val="00D344D0"/>
    <w:rsid w:val="00D43E5C"/>
    <w:rsid w:val="00D67331"/>
    <w:rsid w:val="00D804FD"/>
    <w:rsid w:val="00D8297A"/>
    <w:rsid w:val="00D83802"/>
    <w:rsid w:val="00DA213C"/>
    <w:rsid w:val="00DB03BC"/>
    <w:rsid w:val="00DC1810"/>
    <w:rsid w:val="00DD043A"/>
    <w:rsid w:val="00DD1E0C"/>
    <w:rsid w:val="00DD2574"/>
    <w:rsid w:val="00DD493A"/>
    <w:rsid w:val="00DF1F58"/>
    <w:rsid w:val="00DF31EE"/>
    <w:rsid w:val="00DF63C4"/>
    <w:rsid w:val="00E12E98"/>
    <w:rsid w:val="00E13A45"/>
    <w:rsid w:val="00E320CA"/>
    <w:rsid w:val="00E3533B"/>
    <w:rsid w:val="00E35F48"/>
    <w:rsid w:val="00E42AC5"/>
    <w:rsid w:val="00E57FED"/>
    <w:rsid w:val="00E67FF8"/>
    <w:rsid w:val="00EA1005"/>
    <w:rsid w:val="00EA51D2"/>
    <w:rsid w:val="00EC00DB"/>
    <w:rsid w:val="00EC57AE"/>
    <w:rsid w:val="00ED0746"/>
    <w:rsid w:val="00ED5DEA"/>
    <w:rsid w:val="00F24DB8"/>
    <w:rsid w:val="00F437D0"/>
    <w:rsid w:val="00F50741"/>
    <w:rsid w:val="00F5351B"/>
    <w:rsid w:val="00F71395"/>
    <w:rsid w:val="00F71635"/>
    <w:rsid w:val="00F74F64"/>
    <w:rsid w:val="00F81F1C"/>
    <w:rsid w:val="00F86A90"/>
    <w:rsid w:val="00FA2213"/>
    <w:rsid w:val="00FD000C"/>
    <w:rsid w:val="00FD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  <w15:docId w15:val="{8BB9EFDF-D204-478E-ACB8-F394AF86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AB5"/>
    <w:pPr>
      <w:spacing w:after="0" w:line="240" w:lineRule="auto"/>
    </w:pPr>
    <w:rPr>
      <w:rFonts w:ascii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4C2"/>
    <w:rPr>
      <w:rFonts w:ascii="Tahoma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64C2"/>
    <w:pPr>
      <w:tabs>
        <w:tab w:val="center" w:pos="4536"/>
        <w:tab w:val="right" w:pos="9072"/>
      </w:tabs>
    </w:pPr>
    <w:rPr>
      <w:rFonts w:asciiTheme="minorHAnsi" w:hAnsiTheme="minorHAnsi" w:cstheme="minorBid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3264C2"/>
  </w:style>
  <w:style w:type="paragraph" w:styleId="Footer">
    <w:name w:val="footer"/>
    <w:basedOn w:val="Normal"/>
    <w:link w:val="FooterChar"/>
    <w:uiPriority w:val="99"/>
    <w:unhideWhenUsed/>
    <w:rsid w:val="003264C2"/>
    <w:pPr>
      <w:tabs>
        <w:tab w:val="center" w:pos="4536"/>
        <w:tab w:val="right" w:pos="9072"/>
      </w:tabs>
    </w:pPr>
    <w:rPr>
      <w:rFonts w:asciiTheme="minorHAnsi" w:hAnsiTheme="minorHAnsi" w:cstheme="minorBid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3264C2"/>
  </w:style>
  <w:style w:type="character" w:styleId="Hyperlink">
    <w:name w:val="Hyperlink"/>
    <w:basedOn w:val="DefaultParagraphFont"/>
    <w:uiPriority w:val="99"/>
    <w:unhideWhenUsed/>
    <w:rsid w:val="00505AB5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505AB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normaltextrun">
    <w:name w:val="normaltextrun"/>
    <w:basedOn w:val="DefaultParagraphFont"/>
    <w:rsid w:val="00505AB5"/>
  </w:style>
  <w:style w:type="character" w:customStyle="1" w:styleId="apple-converted-space">
    <w:name w:val="apple-converted-space"/>
    <w:basedOn w:val="DefaultParagraphFont"/>
    <w:rsid w:val="00505AB5"/>
  </w:style>
  <w:style w:type="character" w:customStyle="1" w:styleId="spellingerror">
    <w:name w:val="spellingerror"/>
    <w:basedOn w:val="DefaultParagraphFont"/>
    <w:rsid w:val="00505AB5"/>
  </w:style>
  <w:style w:type="character" w:customStyle="1" w:styleId="eop">
    <w:name w:val="eop"/>
    <w:basedOn w:val="DefaultParagraphFont"/>
    <w:rsid w:val="00505AB5"/>
  </w:style>
  <w:style w:type="paragraph" w:styleId="ListParagraph">
    <w:name w:val="List Paragraph"/>
    <w:basedOn w:val="Normal"/>
    <w:uiPriority w:val="34"/>
    <w:qFormat/>
    <w:rsid w:val="00BC3533"/>
    <w:pPr>
      <w:ind w:left="720"/>
    </w:pPr>
    <w:rPr>
      <w:rFonts w:eastAsia="Times New Roman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A424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4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47B"/>
    <w:rPr>
      <w:rFonts w:ascii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4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47B"/>
    <w:rPr>
      <w:rFonts w:ascii="Calibri" w:hAnsi="Calibri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963AD"/>
    <w:rPr>
      <w:b/>
      <w:bCs/>
    </w:rPr>
  </w:style>
  <w:style w:type="paragraph" w:styleId="NormalWeb">
    <w:name w:val="Normal (Web)"/>
    <w:basedOn w:val="Normal"/>
    <w:uiPriority w:val="99"/>
    <w:unhideWhenUsed/>
    <w:rsid w:val="000963A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assinscreed.com" TargetMode="External"/><Relationship Id="rId13" Type="http://schemas.openxmlformats.org/officeDocument/2006/relationships/hyperlink" Target="mailto:alberto.ziello@ubisoft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bisoftgroup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ubi.com/Faqs/0000355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haron.cesaroni@ubisoft.com" TargetMode="External"/><Relationship Id="rId10" Type="http://schemas.openxmlformats.org/officeDocument/2006/relationships/hyperlink" Target="file:///\\ubisoft.org\BCOstudio\UBISoft\Marketing\Comunicazione\NUOVA%20ORGANIZZAZIONE\Other_PR\Comunicati_Stampa\2017-2018\instagram.com\assassinscreedgame_it\%3fhl=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\\ubisoft.org\BCOstudio\UBISoft\Marketing\Comunicazione\NUOVA%20ORGANIZZAZIONE\Other_PR\Comunicati_Stampa\2017-2018\facebook.com\assassinscreeditalia" TargetMode="External"/><Relationship Id="rId14" Type="http://schemas.openxmlformats.org/officeDocument/2006/relationships/hyperlink" Target="mailto:laura.inglima@ubisoft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4F976-FFA0-4270-82B8-2934077F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937</Words>
  <Characters>5347</Characters>
  <Application>Microsoft Office Word</Application>
  <DocSecurity>0</DocSecurity>
  <Lines>44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ubisoft Divertissements inc</Company>
  <LinksUpToDate>false</LinksUpToDate>
  <CharactersWithSpaces>6272</CharactersWithSpaces>
  <SharedDoc>false</SharedDoc>
  <HLinks>
    <vt:vector size="66" baseType="variant">
      <vt:variant>
        <vt:i4>262160</vt:i4>
      </vt:variant>
      <vt:variant>
        <vt:i4>27</vt:i4>
      </vt:variant>
      <vt:variant>
        <vt:i4>0</vt:i4>
      </vt:variant>
      <vt:variant>
        <vt:i4>5</vt:i4>
      </vt:variant>
      <vt:variant>
        <vt:lpwstr>http://blog.ubi.com/</vt:lpwstr>
      </vt:variant>
      <vt:variant>
        <vt:lpwstr/>
      </vt:variant>
      <vt:variant>
        <vt:i4>2228326</vt:i4>
      </vt:variant>
      <vt:variant>
        <vt:i4>24</vt:i4>
      </vt:variant>
      <vt:variant>
        <vt:i4>0</vt:i4>
      </vt:variant>
      <vt:variant>
        <vt:i4>5</vt:i4>
      </vt:variant>
      <vt:variant>
        <vt:lpwstr>http://www.ubisoft.com/</vt:lpwstr>
      </vt:variant>
      <vt:variant>
        <vt:lpwstr/>
      </vt:variant>
      <vt:variant>
        <vt:i4>7405621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http://www.youtube.com/user/ubisoft</vt:lpwstr>
      </vt:variant>
      <vt:variant>
        <vt:lpwstr/>
      </vt:variant>
      <vt:variant>
        <vt:i4>983061</vt:i4>
      </vt:variant>
      <vt:variant>
        <vt:i4>18</vt:i4>
      </vt:variant>
      <vt:variant>
        <vt:i4>0</vt:i4>
      </vt:variant>
      <vt:variant>
        <vt:i4>5</vt:i4>
      </vt:variant>
      <vt:variant>
        <vt:lpwstr>https://www.twitch.tv/ubisoft</vt:lpwstr>
      </vt:variant>
      <vt:variant>
        <vt:lpwstr/>
      </vt:variant>
      <vt:variant>
        <vt:i4>5832730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https://www.youtube.com/user/ubisoft</vt:lpwstr>
      </vt:variant>
      <vt:variant>
        <vt:lpwstr/>
      </vt:variant>
      <vt:variant>
        <vt:i4>2228326</vt:i4>
      </vt:variant>
      <vt:variant>
        <vt:i4>12</vt:i4>
      </vt:variant>
      <vt:variant>
        <vt:i4>0</vt:i4>
      </vt:variant>
      <vt:variant>
        <vt:i4>5</vt:i4>
      </vt:variant>
      <vt:variant>
        <vt:lpwstr>http://www.ubisoft.com/</vt:lpwstr>
      </vt:variant>
      <vt:variant>
        <vt:lpwstr/>
      </vt:variant>
      <vt:variant>
        <vt:i4>2228326</vt:i4>
      </vt:variant>
      <vt:variant>
        <vt:i4>9</vt:i4>
      </vt:variant>
      <vt:variant>
        <vt:i4>0</vt:i4>
      </vt:variant>
      <vt:variant>
        <vt:i4>5</vt:i4>
      </vt:variant>
      <vt:variant>
        <vt:lpwstr>http://www.ubisoft.com/</vt:lpwstr>
      </vt:variant>
      <vt:variant>
        <vt:lpwstr/>
      </vt:variant>
      <vt:variant>
        <vt:i4>983061</vt:i4>
      </vt:variant>
      <vt:variant>
        <vt:i4>6</vt:i4>
      </vt:variant>
      <vt:variant>
        <vt:i4>0</vt:i4>
      </vt:variant>
      <vt:variant>
        <vt:i4>5</vt:i4>
      </vt:variant>
      <vt:variant>
        <vt:lpwstr>https://www.twitch.tv/ubisoft</vt:lpwstr>
      </vt:variant>
      <vt:variant>
        <vt:lpwstr/>
      </vt:variant>
      <vt:variant>
        <vt:i4>5832730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https://www.youtube.com/user/ubisoft</vt:lpwstr>
      </vt:variant>
      <vt:variant>
        <vt:lpwstr/>
      </vt:variant>
      <vt:variant>
        <vt:i4>2228326</vt:i4>
      </vt:variant>
      <vt:variant>
        <vt:i4>0</vt:i4>
      </vt:variant>
      <vt:variant>
        <vt:i4>0</vt:i4>
      </vt:variant>
      <vt:variant>
        <vt:i4>5</vt:i4>
      </vt:variant>
      <vt:variant>
        <vt:lpwstr>http://www.ubisoft.com/</vt:lpwstr>
      </vt:variant>
      <vt:variant>
        <vt:lpwstr/>
      </vt:variant>
      <vt:variant>
        <vt:i4>4522065</vt:i4>
      </vt:variant>
      <vt:variant>
        <vt:i4>0</vt:i4>
      </vt:variant>
      <vt:variant>
        <vt:i4>0</vt:i4>
      </vt:variant>
      <vt:variant>
        <vt:i4>5</vt:i4>
      </vt:variant>
      <vt:variant>
        <vt:lpwstr>http://www.ubisoftgroup.com/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Flavie Journet</dc:creator>
  <cp:lastModifiedBy>Laura Inglima</cp:lastModifiedBy>
  <cp:revision>5</cp:revision>
  <cp:lastPrinted>2017-06-01T12:32:00Z</cp:lastPrinted>
  <dcterms:created xsi:type="dcterms:W3CDTF">2018-06-11T12:39:00Z</dcterms:created>
  <dcterms:modified xsi:type="dcterms:W3CDTF">2018-06-11T14:54:00Z</dcterms:modified>
</cp:coreProperties>
</file>